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gif" ContentType="image/gi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480" w:after="200"/>
        <w:jc w:val="both"/>
        <w:rPr>
          <w:sz w:val="20"/>
          <w:szCs w:val="20"/>
        </w:rPr>
      </w:pPr>
      <w:r>
        <w:rPr>
          <w:sz w:val="20"/>
          <w:szCs w:val="20"/>
        </w:rPr>
      </w:r>
    </w:p>
    <w:p>
      <w:pPr>
        <w:pStyle w:val="Normal"/>
        <w:rPr/>
      </w:pPr>
      <w:r>
        <w:rPr/>
        <w:t xml:space="preserve">BROJ PROTOKOLA: </w:t>
      </w:r>
    </w:p>
    <w:p>
      <w:pPr>
        <w:pStyle w:val="Normal"/>
        <w:rPr/>
      </w:pPr>
      <w:bookmarkStart w:id="0" w:name="__DdeLink__61229_796738978"/>
      <w:r>
        <w:rPr/>
        <w:t xml:space="preserve">DATUM: </w:t>
      </w:r>
      <w:bookmarkEnd w:id="0"/>
      <w:r>
        <w:rPr/>
        <w:t xml:space="preserve"> </w:t>
      </w:r>
    </w:p>
    <w:p>
      <w:pPr>
        <w:pStyle w:val="Normal"/>
        <w:rPr/>
      </w:pPr>
      <w:r>
        <w:rPr/>
      </w:r>
    </w:p>
    <w:p>
      <w:pPr>
        <w:pStyle w:val="Normal"/>
        <w:jc w:val="both"/>
        <w:rPr>
          <w:rFonts w:cs="Arial"/>
          <w:color w:val="000000"/>
          <w:sz w:val="24"/>
          <w:szCs w:val="24"/>
        </w:rPr>
      </w:pPr>
      <w:r>
        <w:rPr>
          <w:rFonts w:cs="Arial"/>
          <w:color w:val="000000"/>
          <w:sz w:val="24"/>
          <w:szCs w:val="24"/>
        </w:rPr>
      </w:r>
    </w:p>
    <w:p>
      <w:pPr>
        <w:pStyle w:val="Normal"/>
        <w:rPr/>
      </w:pPr>
      <w:r>
        <w:rPr/>
      </w:r>
    </w:p>
    <w:p>
      <w:pPr>
        <w:pStyle w:val="Normal"/>
        <w:jc w:val="center"/>
        <w:rPr/>
      </w:pPr>
      <w:r>
        <w:rPr>
          <w:b/>
          <w:sz w:val="40"/>
          <w:szCs w:val="40"/>
        </w:rPr>
        <w:t>TENDERSKA DOKUMENTACIJA</w:t>
      </w:r>
    </w:p>
    <w:p>
      <w:pPr>
        <w:pStyle w:val="Normal"/>
        <w:jc w:val="center"/>
        <w:rPr/>
      </w:pPr>
      <w:r>
        <w:rPr>
          <w:b/>
          <w:sz w:val="24"/>
          <w:szCs w:val="24"/>
        </w:rPr>
        <w:t xml:space="preserve">POZIV ZA DOSTAVLJANJE PONUDA ZA NABAVKU USLUGA ORGANIZACIJE DOGAĐAJA  </w:t>
      </w:r>
    </w:p>
    <w:p>
      <w:pPr>
        <w:pStyle w:val="Normal"/>
        <w:jc w:val="center"/>
        <w:rPr/>
      </w:pPr>
      <w:r>
        <w:rPr>
          <w:b/>
          <w:sz w:val="32"/>
          <w:szCs w:val="32"/>
        </w:rPr>
        <w:t xml:space="preserve">Naziv predmeta nabavke: </w:t>
      </w:r>
    </w:p>
    <w:p>
      <w:pPr>
        <w:pStyle w:val="Normal"/>
        <w:jc w:val="center"/>
        <w:rPr/>
      </w:pPr>
      <w:r>
        <w:rPr>
          <w:rFonts w:cs="Times New Roman"/>
          <w:b/>
          <w:sz w:val="32"/>
          <w:szCs w:val="32"/>
          <w:lang w:val="bs-BA"/>
        </w:rPr>
        <w:t xml:space="preserve"> </w:t>
      </w:r>
      <w:r>
        <w:rPr>
          <w:rFonts w:cs="Times New Roman"/>
          <w:b/>
          <w:sz w:val="32"/>
          <w:szCs w:val="32"/>
          <w:lang w:val="bs-BA"/>
        </w:rPr>
        <w:t>Pružanje usluge organizacije konferencije “IEEE Innovation Smart Grid Technologies 2018”</w:t>
      </w:r>
    </w:p>
    <w:p>
      <w:pPr>
        <w:pStyle w:val="Normal"/>
        <w:jc w:val="center"/>
        <w:rPr>
          <w:b/>
          <w:b/>
          <w:sz w:val="32"/>
          <w:szCs w:val="32"/>
        </w:rPr>
      </w:pPr>
      <w:r>
        <w:rPr>
          <w:b/>
          <w:sz w:val="32"/>
          <w:szCs w:val="32"/>
        </w:rPr>
      </w:r>
    </w:p>
    <w:p>
      <w:pPr>
        <w:pStyle w:val="Normal"/>
        <w:jc w:val="center"/>
        <w:rPr>
          <w:b/>
          <w:b/>
          <w:sz w:val="32"/>
          <w:szCs w:val="32"/>
        </w:rPr>
      </w:pPr>
      <w:r>
        <w:rPr>
          <w:b/>
          <w:sz w:val="32"/>
          <w:szCs w:val="32"/>
        </w:rPr>
      </w:r>
    </w:p>
    <w:p>
      <w:pPr>
        <w:pStyle w:val="Normal"/>
        <w:spacing w:lineRule="auto" w:line="240" w:before="0" w:after="0"/>
        <w:jc w:val="center"/>
        <w:rPr>
          <w:b/>
          <w:b/>
          <w:sz w:val="18"/>
          <w:szCs w:val="18"/>
        </w:rPr>
      </w:pPr>
      <w:r>
        <w:rPr>
          <w:b/>
          <w:sz w:val="18"/>
          <w:szCs w:val="18"/>
        </w:rPr>
      </w:r>
    </w:p>
    <w:p>
      <w:pPr>
        <w:pStyle w:val="Normal"/>
        <w:jc w:val="center"/>
        <w:rPr>
          <w:b/>
          <w:b/>
          <w:sz w:val="32"/>
          <w:szCs w:val="32"/>
        </w:rPr>
      </w:pPr>
      <w:r>
        <w:rPr>
          <w:b/>
          <w:sz w:val="32"/>
          <w:szCs w:val="32"/>
        </w:rPr>
      </w:r>
    </w:p>
    <w:p>
      <w:pPr>
        <w:pStyle w:val="Normal"/>
        <w:jc w:val="center"/>
        <w:rPr>
          <w:b/>
          <w:b/>
          <w:sz w:val="32"/>
          <w:szCs w:val="32"/>
        </w:rPr>
      </w:pPr>
      <w:r>
        <w:rPr>
          <w:b/>
          <w:sz w:val="32"/>
          <w:szCs w:val="32"/>
        </w:rPr>
      </w:r>
    </w:p>
    <w:p>
      <w:pPr>
        <w:pStyle w:val="Normal"/>
        <w:spacing w:before="120" w:after="200"/>
        <w:jc w:val="center"/>
        <w:rPr/>
      </w:pPr>
      <w:r>
        <w:rPr>
          <w:b/>
          <w:sz w:val="32"/>
          <w:szCs w:val="32"/>
        </w:rPr>
        <w:t>Sarajevo, septembar</w:t>
      </w:r>
      <w:r>
        <w:rPr>
          <w:b/>
          <w:sz w:val="32"/>
          <w:szCs w:val="32"/>
          <w:shd w:fill="FFFFFF" w:val="clear"/>
        </w:rPr>
        <w:t xml:space="preserve"> 2018. </w:t>
      </w:r>
      <w:r>
        <w:rPr>
          <w:b/>
          <w:sz w:val="32"/>
          <w:szCs w:val="32"/>
        </w:rPr>
        <w:t>godine</w:t>
      </w:r>
    </w:p>
    <w:p>
      <w:pPr>
        <w:pStyle w:val="Normal"/>
        <w:spacing w:before="120" w:after="200"/>
        <w:jc w:val="both"/>
        <w:rPr>
          <w:sz w:val="20"/>
          <w:szCs w:val="20"/>
        </w:rPr>
      </w:pPr>
      <w:r>
        <w:rPr>
          <w:sz w:val="20"/>
          <w:szCs w:val="20"/>
        </w:rPr>
      </w:r>
    </w:p>
    <w:p>
      <w:pPr>
        <w:pStyle w:val="Normal"/>
        <w:spacing w:before="120" w:after="200"/>
        <w:jc w:val="both"/>
        <w:rPr>
          <w:sz w:val="20"/>
          <w:szCs w:val="20"/>
        </w:rPr>
      </w:pPr>
      <w:r>
        <w:rPr>
          <w:sz w:val="20"/>
          <w:szCs w:val="20"/>
        </w:rPr>
      </w:r>
    </w:p>
    <w:p>
      <w:pPr>
        <w:pStyle w:val="Normal"/>
        <w:spacing w:before="120" w:after="200"/>
        <w:jc w:val="both"/>
        <w:rPr>
          <w:sz w:val="20"/>
          <w:szCs w:val="20"/>
        </w:rPr>
      </w:pPr>
      <w:r>
        <w:rPr>
          <w:sz w:val="20"/>
          <w:szCs w:val="20"/>
        </w:rPr>
      </w:r>
    </w:p>
    <w:p>
      <w:pPr>
        <w:pStyle w:val="Normal"/>
        <w:spacing w:before="120" w:after="200"/>
        <w:jc w:val="both"/>
        <w:rPr>
          <w:sz w:val="20"/>
          <w:szCs w:val="20"/>
        </w:rPr>
      </w:pPr>
      <w:r>
        <w:rPr>
          <w:sz w:val="20"/>
          <w:szCs w:val="20"/>
        </w:rPr>
      </w:r>
    </w:p>
    <w:p>
      <w:pPr>
        <w:pStyle w:val="Normal"/>
        <w:spacing w:before="120" w:after="200"/>
        <w:jc w:val="both"/>
        <w:rPr>
          <w:sz w:val="20"/>
          <w:szCs w:val="20"/>
        </w:rPr>
      </w:pPr>
      <w:r>
        <w:rPr>
          <w:sz w:val="20"/>
          <w:szCs w:val="20"/>
        </w:rPr>
      </w:r>
    </w:p>
    <w:p>
      <w:pPr>
        <w:pStyle w:val="Normal"/>
        <w:spacing w:before="480" w:after="200"/>
        <w:jc w:val="both"/>
        <w:rPr>
          <w:sz w:val="20"/>
          <w:szCs w:val="20"/>
        </w:rPr>
      </w:pPr>
      <w:r>
        <w:rPr>
          <w:sz w:val="20"/>
          <w:szCs w:val="20"/>
        </w:rPr>
      </w:r>
    </w:p>
    <w:p>
      <w:pPr>
        <w:pStyle w:val="Normal"/>
        <w:spacing w:before="480" w:after="200"/>
        <w:jc w:val="both"/>
        <w:rPr>
          <w:sz w:val="20"/>
          <w:szCs w:val="20"/>
        </w:rPr>
      </w:pPr>
      <w:r>
        <w:rPr>
          <w:sz w:val="20"/>
          <w:szCs w:val="20"/>
        </w:rPr>
        <w:t>Broj: ______________</w:t>
      </w:r>
    </w:p>
    <w:p>
      <w:pPr>
        <w:pStyle w:val="Normal"/>
        <w:jc w:val="both"/>
        <w:rPr>
          <w:sz w:val="20"/>
          <w:szCs w:val="20"/>
        </w:rPr>
      </w:pPr>
      <w:r>
        <w:rPr>
          <w:sz w:val="20"/>
          <w:szCs w:val="20"/>
        </w:rPr>
        <w:t>Datum: ___________ godine</w:t>
      </w:r>
    </w:p>
    <w:p>
      <w:pPr>
        <w:pStyle w:val="Normal"/>
        <w:spacing w:before="360" w:after="200"/>
        <w:ind w:left="1134" w:hanging="1134"/>
        <w:jc w:val="both"/>
        <w:rPr/>
      </w:pPr>
      <w:r>
        <w:rPr>
          <w:b/>
          <w:sz w:val="24"/>
          <w:szCs w:val="24"/>
        </w:rPr>
        <w:t xml:space="preserve">PREDMET: Poziv za dostavljanje ponuda za javnu nabavku usluga organizacije </w:t>
      </w:r>
      <w:r>
        <w:rPr>
          <w:b/>
          <w:bCs/>
          <w:sz w:val="24"/>
          <w:szCs w:val="24"/>
        </w:rPr>
        <w:t>konferencije</w:t>
      </w:r>
      <w:r>
        <w:rPr>
          <w:b/>
          <w:sz w:val="24"/>
          <w:szCs w:val="24"/>
        </w:rPr>
        <w:t xml:space="preserve"> </w:t>
      </w:r>
    </w:p>
    <w:p>
      <w:pPr>
        <w:pStyle w:val="Normal"/>
        <w:jc w:val="both"/>
        <w:rPr/>
      </w:pPr>
      <w:r>
        <w:rPr>
          <w:sz w:val="20"/>
          <w:szCs w:val="20"/>
        </w:rPr>
        <w:t xml:space="preserve">Na osnovu člana 8. Zakona o javnim nabavkama (“Službeni glasnik Bosne i Hercegovine“, broj 39/14) (u daljem tekstu: Zakon) i odredbama Pravilnika o postupku dodjele ugovora o uslugama iz Aneksa II dio B Zakona o javnim nabavkama („Službeni glasnik BiH“, broj 66/16), pozivamo vas da dostavite ponudu u okviru poziva za dostavljanje ponuda za javnu nabavku usluga organizacije </w:t>
      </w:r>
      <w:r>
        <w:rPr>
          <w:bCs/>
          <w:sz w:val="20"/>
          <w:szCs w:val="20"/>
        </w:rPr>
        <w:t>konferencije</w:t>
      </w:r>
      <w:r>
        <w:rPr>
          <w:sz w:val="20"/>
          <w:szCs w:val="20"/>
        </w:rPr>
        <w:t xml:space="preserve">. Postupak javne nabavke će se sprovesti u skladu sa Zakonom, podzakonskim aktima koji su doneseni na osnovu Zakona i ovim pozivom.  </w:t>
      </w:r>
    </w:p>
    <w:p>
      <w:pPr>
        <w:pStyle w:val="Normal"/>
        <w:jc w:val="both"/>
        <w:rPr>
          <w:b/>
          <w:b/>
        </w:rPr>
      </w:pPr>
      <w:r>
        <w:rPr>
          <w:b/>
        </w:rPr>
        <w:t>1. OPŠTI PODACI:</w:t>
      </w:r>
    </w:p>
    <w:p>
      <w:pPr>
        <w:pStyle w:val="Normal"/>
        <w:jc w:val="both"/>
        <w:rPr>
          <w:b/>
          <w:b/>
          <w:sz w:val="20"/>
          <w:szCs w:val="20"/>
        </w:rPr>
      </w:pPr>
      <w:r>
        <w:rPr>
          <w:b/>
          <w:sz w:val="20"/>
          <w:szCs w:val="20"/>
        </w:rPr>
        <w:t>Podaci o ugovornom organu:</w:t>
      </w:r>
    </w:p>
    <w:p>
      <w:pPr>
        <w:pStyle w:val="Normal"/>
        <w:spacing w:before="0" w:after="0"/>
        <w:jc w:val="both"/>
        <w:rPr>
          <w:b/>
          <w:b/>
          <w:sz w:val="20"/>
          <w:szCs w:val="20"/>
        </w:rPr>
      </w:pPr>
      <w:r>
        <w:rPr>
          <w:sz w:val="20"/>
          <w:szCs w:val="20"/>
        </w:rPr>
        <w:t xml:space="preserve">Naziv: </w:t>
        <w:tab/>
        <w:tab/>
      </w:r>
      <w:r>
        <w:rPr>
          <w:b/>
          <w:sz w:val="20"/>
          <w:szCs w:val="20"/>
        </w:rPr>
        <w:t>Elektrotehnički fakultet u Sarajevu</w:t>
      </w:r>
    </w:p>
    <w:p>
      <w:pPr>
        <w:pStyle w:val="Normal"/>
        <w:spacing w:before="120" w:after="0"/>
        <w:jc w:val="both"/>
        <w:rPr>
          <w:b/>
          <w:b/>
          <w:sz w:val="20"/>
          <w:szCs w:val="20"/>
        </w:rPr>
      </w:pPr>
      <w:r>
        <w:rPr>
          <w:sz w:val="20"/>
          <w:szCs w:val="20"/>
        </w:rPr>
        <w:t xml:space="preserve">Adresa: </w:t>
        <w:tab/>
        <w:tab/>
      </w:r>
      <w:r>
        <w:rPr>
          <w:b/>
          <w:sz w:val="20"/>
          <w:szCs w:val="20"/>
        </w:rPr>
        <w:t>Zmaja od Bosne bb, 71 000 Sarajevo</w:t>
      </w:r>
    </w:p>
    <w:p>
      <w:pPr>
        <w:pStyle w:val="Normal"/>
        <w:spacing w:before="120" w:after="0"/>
        <w:jc w:val="both"/>
        <w:rPr>
          <w:b/>
          <w:b/>
          <w:sz w:val="20"/>
          <w:szCs w:val="20"/>
        </w:rPr>
      </w:pPr>
      <w:r>
        <w:rPr>
          <w:sz w:val="20"/>
          <w:szCs w:val="20"/>
        </w:rPr>
        <w:t xml:space="preserve">JIB: </w:t>
        <w:tab/>
        <w:tab/>
      </w:r>
      <w:r>
        <w:rPr>
          <w:b/>
          <w:sz w:val="20"/>
          <w:szCs w:val="20"/>
        </w:rPr>
        <w:t>4200304450006</w:t>
      </w:r>
    </w:p>
    <w:p>
      <w:pPr>
        <w:pStyle w:val="Normal"/>
        <w:spacing w:before="120" w:after="0"/>
        <w:jc w:val="both"/>
        <w:rPr>
          <w:b/>
          <w:b/>
          <w:sz w:val="20"/>
          <w:szCs w:val="20"/>
        </w:rPr>
      </w:pPr>
      <w:r>
        <w:rPr>
          <w:sz w:val="20"/>
          <w:szCs w:val="20"/>
        </w:rPr>
        <w:t xml:space="preserve">Telefon: </w:t>
        <w:tab/>
        <w:tab/>
      </w:r>
      <w:r>
        <w:rPr>
          <w:b/>
          <w:sz w:val="20"/>
          <w:szCs w:val="20"/>
        </w:rPr>
        <w:t>033 250 700</w:t>
      </w:r>
    </w:p>
    <w:p>
      <w:pPr>
        <w:pStyle w:val="Normal"/>
        <w:spacing w:before="120" w:after="0"/>
        <w:jc w:val="both"/>
        <w:rPr>
          <w:b/>
          <w:b/>
          <w:sz w:val="20"/>
          <w:szCs w:val="20"/>
        </w:rPr>
      </w:pPr>
      <w:r>
        <w:rPr>
          <w:sz w:val="20"/>
          <w:szCs w:val="20"/>
        </w:rPr>
        <w:t xml:space="preserve">Faks: </w:t>
        <w:tab/>
        <w:tab/>
      </w:r>
      <w:r>
        <w:rPr>
          <w:b/>
          <w:sz w:val="20"/>
          <w:szCs w:val="20"/>
        </w:rPr>
        <w:t>033 250 725</w:t>
      </w:r>
    </w:p>
    <w:p>
      <w:pPr>
        <w:pStyle w:val="Normal"/>
        <w:spacing w:before="120" w:after="200"/>
        <w:jc w:val="both"/>
        <w:rPr/>
      </w:pPr>
      <w:r>
        <w:rPr>
          <w:sz w:val="20"/>
          <w:szCs w:val="20"/>
        </w:rPr>
        <w:t xml:space="preserve">Web adresa: </w:t>
        <w:tab/>
      </w:r>
      <w:r>
        <w:rPr>
          <w:rStyle w:val="InternetLink"/>
          <w:sz w:val="20"/>
          <w:szCs w:val="20"/>
        </w:rPr>
        <w:t>www.etf.unsa.ba</w:t>
      </w:r>
      <w:r>
        <w:rPr>
          <w:sz w:val="20"/>
          <w:szCs w:val="20"/>
        </w:rPr>
        <w:t xml:space="preserve"> </w:t>
      </w:r>
    </w:p>
    <w:p>
      <w:pPr>
        <w:pStyle w:val="Normal"/>
        <w:jc w:val="both"/>
        <w:rPr>
          <w:sz w:val="20"/>
          <w:szCs w:val="20"/>
        </w:rPr>
      </w:pPr>
      <w:r>
        <w:rPr>
          <w:sz w:val="20"/>
          <w:szCs w:val="20"/>
        </w:rPr>
        <w:t xml:space="preserve">U trenutku pokretanja predmetnog postupka javne nabavke ne postoje privredni subjekti sa kojima je ovaj ugovorni organ u sukobu interesa i sa kojima ne može zaključivati ugovore o predmetnoj javnoj nabavci u smislu člana 52. Zakona. </w:t>
      </w:r>
    </w:p>
    <w:p>
      <w:pPr>
        <w:pStyle w:val="Normal"/>
        <w:jc w:val="both"/>
        <w:rPr>
          <w:b/>
          <w:b/>
        </w:rPr>
      </w:pPr>
      <w:r>
        <w:rPr>
          <w:b/>
        </w:rPr>
        <w:t>2. PREDMET JAVNE NABAVKE:</w:t>
      </w:r>
    </w:p>
    <w:p>
      <w:pPr>
        <w:pStyle w:val="Normal"/>
        <w:jc w:val="both"/>
        <w:rPr/>
      </w:pPr>
      <w:r>
        <w:rPr>
          <w:sz w:val="20"/>
          <w:szCs w:val="20"/>
        </w:rPr>
        <w:t xml:space="preserve">2.1. Predmet javne nabavke je </w:t>
      </w:r>
      <w:r>
        <w:rPr>
          <w:bCs/>
          <w:sz w:val="20"/>
          <w:szCs w:val="20"/>
        </w:rPr>
        <w:t xml:space="preserve">organizacija  konferencije </w:t>
      </w:r>
      <w:r>
        <w:rPr>
          <w:sz w:val="20"/>
          <w:szCs w:val="20"/>
        </w:rPr>
        <w:t>IEEE PES ISGT Europe 2018, koja će se održati u Sarajevu, u periodu od 21. - 25. oktobra 2018. godine, u skladu sa Aneksom 1 – Obrazac za cijenu ponude, koji se nalazi u prilogu ovog poziva.</w:t>
      </w:r>
    </w:p>
    <w:p>
      <w:pPr>
        <w:pStyle w:val="Normal"/>
        <w:jc w:val="both"/>
        <w:rPr/>
      </w:pPr>
      <w:r>
        <w:rPr>
          <w:sz w:val="20"/>
          <w:szCs w:val="20"/>
        </w:rPr>
        <w:t xml:space="preserve">2.2. </w:t>
      </w:r>
      <w:r>
        <w:rPr>
          <w:sz w:val="20"/>
          <w:szCs w:val="20"/>
          <w:shd w:fill="FFFFFF" w:val="clear"/>
        </w:rPr>
        <w:t>Nabavka je pokrenuta Odlukom o pokretanju postupka nabavke broj: 12-2498/18 od 29.06.2018. godine, predviđena u Planu javnih nabavki Elektrotehničkog fakulteta u Sarajevu za 2018. godinu (broj: 01-849/18 od 19.02.2018. godine) pod rednim brojem 20 -Usluge, usvojenog od strane Upravnog odbora Univerziteta u Sarajevu Odlukom broj: 02-42/18 od 26.02.2018. godine.</w:t>
      </w:r>
    </w:p>
    <w:p>
      <w:pPr>
        <w:pStyle w:val="Normal"/>
        <w:jc w:val="both"/>
        <w:rPr>
          <w:sz w:val="20"/>
          <w:szCs w:val="20"/>
        </w:rPr>
      </w:pPr>
      <w:r>
        <w:rPr>
          <w:sz w:val="20"/>
          <w:szCs w:val="20"/>
        </w:rPr>
        <w:t>2.3. Vrsta ugovora o javnoj nabavci: javna nabavka usluga iz Aneksa II dio B Zakona.</w:t>
      </w:r>
    </w:p>
    <w:p>
      <w:pPr>
        <w:pStyle w:val="Normal"/>
        <w:jc w:val="both"/>
        <w:rPr/>
      </w:pPr>
      <w:r>
        <w:rPr>
          <w:sz w:val="20"/>
          <w:szCs w:val="20"/>
        </w:rPr>
        <w:t xml:space="preserve">2.4. JRJN oznaka:  </w:t>
      </w:r>
      <w:r>
        <w:rPr>
          <w:rFonts w:cs="Arial"/>
          <w:sz w:val="20"/>
          <w:szCs w:val="20"/>
        </w:rPr>
        <w:t>79952000-2</w:t>
      </w:r>
      <w:r>
        <w:rPr>
          <w:sz w:val="20"/>
          <w:szCs w:val="20"/>
        </w:rPr>
        <w:t xml:space="preserve"> </w:t>
      </w:r>
      <w:r>
        <w:rPr>
          <w:bCs/>
          <w:sz w:val="20"/>
          <w:szCs w:val="20"/>
        </w:rPr>
        <w:t>Usluge organiziranja događanja</w:t>
      </w:r>
      <w:r>
        <w:rPr>
          <w:sz w:val="20"/>
          <w:szCs w:val="20"/>
        </w:rPr>
        <w:t>.</w:t>
      </w:r>
    </w:p>
    <w:p>
      <w:pPr>
        <w:pStyle w:val="Normal"/>
        <w:jc w:val="both"/>
        <w:rPr/>
      </w:pPr>
      <w:r>
        <w:rPr>
          <w:sz w:val="20"/>
          <w:szCs w:val="20"/>
        </w:rPr>
        <w:t>2.5. Mjesto vršenja usluga: Sarajevo</w:t>
      </w:r>
    </w:p>
    <w:p>
      <w:pPr>
        <w:pStyle w:val="Normal"/>
        <w:jc w:val="both"/>
        <w:rPr>
          <w:sz w:val="20"/>
          <w:szCs w:val="20"/>
        </w:rPr>
      </w:pPr>
      <w:r>
        <w:rPr>
          <w:sz w:val="20"/>
          <w:szCs w:val="20"/>
        </w:rPr>
        <w:t xml:space="preserve">2.6. Način vršenja usluga: u skladu sa dogovorenim terminima </w:t>
      </w:r>
    </w:p>
    <w:p>
      <w:pPr>
        <w:pStyle w:val="Normal"/>
        <w:jc w:val="both"/>
        <w:rPr>
          <w:sz w:val="20"/>
          <w:szCs w:val="20"/>
        </w:rPr>
      </w:pPr>
      <w:r>
        <w:rPr>
          <w:sz w:val="20"/>
          <w:szCs w:val="20"/>
        </w:rPr>
        <w:t>2.7. Plaćanje će se vršiti žiralno, u roku od 30 dana od dana ispostavljanja fakture po izvršenoj usluzi.</w:t>
      </w:r>
    </w:p>
    <w:p>
      <w:pPr>
        <w:pStyle w:val="Normal"/>
        <w:jc w:val="both"/>
        <w:rPr>
          <w:b/>
          <w:b/>
          <w:sz w:val="24"/>
          <w:szCs w:val="24"/>
        </w:rPr>
      </w:pPr>
      <w:r>
        <w:rPr>
          <w:b/>
          <w:sz w:val="24"/>
          <w:szCs w:val="24"/>
        </w:rPr>
        <w:t>3. PERIOD NA KOJI SE ZAKLJUČUJE UGOVOR:</w:t>
      </w:r>
    </w:p>
    <w:p>
      <w:pPr>
        <w:pStyle w:val="Normal"/>
        <w:jc w:val="both"/>
        <w:rPr/>
      </w:pPr>
      <w:r>
        <w:rPr>
          <w:sz w:val="20"/>
          <w:szCs w:val="20"/>
        </w:rPr>
        <w:t xml:space="preserve">Predviđeno je zaključivanje ugovora na period od </w:t>
      </w:r>
      <w:r>
        <w:rPr>
          <w:sz w:val="20"/>
          <w:szCs w:val="20"/>
        </w:rPr>
        <w:t>3</w:t>
      </w:r>
      <w:r>
        <w:rPr>
          <w:sz w:val="20"/>
          <w:szCs w:val="20"/>
        </w:rPr>
        <w:t xml:space="preserve"> (</w:t>
      </w:r>
      <w:r>
        <w:rPr>
          <w:sz w:val="20"/>
          <w:szCs w:val="20"/>
        </w:rPr>
        <w:t>tri</w:t>
      </w:r>
      <w:r>
        <w:rPr>
          <w:sz w:val="20"/>
          <w:szCs w:val="20"/>
        </w:rPr>
        <w:t>) mjesec</w:t>
      </w:r>
      <w:r>
        <w:rPr>
          <w:sz w:val="20"/>
          <w:szCs w:val="20"/>
        </w:rPr>
        <w:t>a</w:t>
      </w:r>
      <w:r>
        <w:rPr>
          <w:sz w:val="20"/>
          <w:szCs w:val="20"/>
        </w:rPr>
        <w:t xml:space="preserve"> od dana obostranog potpisivanja istog.</w:t>
      </w:r>
    </w:p>
    <w:p>
      <w:pPr>
        <w:pStyle w:val="Normal"/>
        <w:jc w:val="both"/>
        <w:rPr>
          <w:b/>
          <w:b/>
          <w:sz w:val="24"/>
          <w:szCs w:val="24"/>
        </w:rPr>
      </w:pPr>
      <w:r>
        <w:rPr>
          <w:b/>
          <w:sz w:val="24"/>
          <w:szCs w:val="24"/>
        </w:rPr>
        <w:t>4. KRITERIJUM ZA IZBOR PONUDE U SKLADU SA ČLANOM 64. ZAKONA:</w:t>
      </w:r>
    </w:p>
    <w:p>
      <w:pPr>
        <w:pStyle w:val="Normal"/>
        <w:jc w:val="both"/>
        <w:rPr>
          <w:sz w:val="20"/>
          <w:szCs w:val="20"/>
        </w:rPr>
      </w:pPr>
      <w:r>
        <w:rPr>
          <w:sz w:val="20"/>
          <w:szCs w:val="20"/>
        </w:rPr>
        <w:t xml:space="preserve">Ugovor se dodjeljuje ponuđaču na osnovu kriterija </w:t>
      </w:r>
      <w:r>
        <w:rPr>
          <w:b/>
          <w:sz w:val="20"/>
          <w:szCs w:val="20"/>
        </w:rPr>
        <w:t xml:space="preserve">„najniža cijena“ </w:t>
      </w:r>
      <w:r>
        <w:rPr>
          <w:sz w:val="20"/>
          <w:szCs w:val="20"/>
        </w:rPr>
        <w:t>tehnički zadovoljavajuće ponude,</w:t>
      </w:r>
      <w:r>
        <w:rPr>
          <w:b/>
          <w:sz w:val="20"/>
          <w:szCs w:val="20"/>
        </w:rPr>
        <w:t xml:space="preserve"> </w:t>
      </w:r>
      <w:r>
        <w:rPr>
          <w:sz w:val="20"/>
          <w:szCs w:val="20"/>
        </w:rPr>
        <w:t xml:space="preserve">u skladu sa članom 64. Zakona. </w:t>
      </w:r>
    </w:p>
    <w:p>
      <w:pPr>
        <w:pStyle w:val="Normal"/>
        <w:jc w:val="both"/>
        <w:rPr/>
      </w:pPr>
      <w:r>
        <w:rPr>
          <w:sz w:val="20"/>
          <w:szCs w:val="20"/>
        </w:rPr>
        <w:t>Procijenjena vrijednost javne nabavke iznosi 20.000,00 KM bez PDV-a.</w:t>
      </w:r>
    </w:p>
    <w:p>
      <w:pPr>
        <w:pStyle w:val="Normal"/>
        <w:jc w:val="both"/>
        <w:rPr>
          <w:b/>
          <w:b/>
          <w:sz w:val="24"/>
          <w:szCs w:val="24"/>
        </w:rPr>
      </w:pPr>
      <w:r>
        <w:rPr>
          <w:b/>
          <w:sz w:val="24"/>
          <w:szCs w:val="24"/>
        </w:rPr>
        <w:t>5. USLOVI I ZAHTJEVI KOJE PONUĐAČI TREBA DA ISPUNJAVAJU:</w:t>
      </w:r>
    </w:p>
    <w:p>
      <w:pPr>
        <w:pStyle w:val="Normal"/>
        <w:jc w:val="both"/>
        <w:rPr/>
      </w:pPr>
      <w:r>
        <w:rPr>
          <w:b/>
        </w:rPr>
        <w:t>5.1. Kvalifikacijski uslovi koje ponuđači moraju ispuniti da bi učestvovali u predmetnom postupku javne nabavke:</w:t>
      </w:r>
    </w:p>
    <w:p>
      <w:pPr>
        <w:pStyle w:val="Normal"/>
        <w:numPr>
          <w:ilvl w:val="0"/>
          <w:numId w:val="0"/>
        </w:numPr>
        <w:spacing w:lineRule="auto" w:line="276" w:before="120" w:after="200"/>
        <w:rPr>
          <w:b/>
          <w:b/>
          <w:bCs/>
        </w:rPr>
      </w:pPr>
      <w:r>
        <w:rPr>
          <w:rFonts w:cs="Times New Roman"/>
          <w:b/>
          <w:bCs/>
          <w:iCs/>
          <w:sz w:val="20"/>
          <w:szCs w:val="20"/>
        </w:rPr>
        <w:t xml:space="preserve">1. Lična sposobnost u skladu sa članom 45. Zakona o javnim nabavkama  </w:t>
      </w:r>
    </w:p>
    <w:p>
      <w:pPr>
        <w:pStyle w:val="TextBody"/>
        <w:numPr>
          <w:ilvl w:val="0"/>
          <w:numId w:val="0"/>
        </w:numPr>
        <w:spacing w:before="200" w:after="200"/>
        <w:rPr/>
      </w:pPr>
      <w:r>
        <w:rPr>
          <w:rFonts w:cs="Times New Roman" w:ascii="Calibri" w:hAnsi="Calibri" w:asciiTheme="minorHAnsi" w:hAnsiTheme="minorHAnsi"/>
          <w:iCs/>
          <w:sz w:val="20"/>
          <w:szCs w:val="20"/>
        </w:rPr>
        <w:t>Ponuđač je dužan u svrhu dokazivanja lične sposobnosti dokazati da :</w:t>
      </w:r>
    </w:p>
    <w:p>
      <w:pPr>
        <w:pStyle w:val="TextBody"/>
        <w:numPr>
          <w:ilvl w:val="0"/>
          <w:numId w:val="0"/>
        </w:numPr>
        <w:spacing w:before="120" w:after="200"/>
        <w:rPr/>
      </w:pPr>
      <w:r>
        <w:rPr>
          <w:rFonts w:cs="Times New Roman" w:ascii="Calibri" w:hAnsi="Calibri" w:asciiTheme="minorHAnsi" w:hAnsiTheme="minorHAnsi"/>
          <w:iCs/>
          <w:sz w:val="20"/>
          <w:szCs w:val="20"/>
        </w:rPr>
        <w:t>a) u</w:t>
      </w:r>
      <w:r>
        <w:rPr>
          <w:rFonts w:ascii="Calibri" w:hAnsi="Calibri" w:asciiTheme="minorHAnsi" w:hAnsiTheme="minorHAnsi"/>
          <w:iCs/>
          <w:sz w:val="20"/>
          <w:szCs w:val="20"/>
        </w:rPr>
        <w:t xml:space="preserve"> krivičnom postupku nije osuđen pravosnažnom presudom za krivična djela organizovanog kriminala, korupciju, prevaru ili pranje novca, u skladu sa važećim propisima u Bosni i Hercegovini ili zemlji u kojoj je registrovan; </w:t>
      </w:r>
    </w:p>
    <w:p>
      <w:pPr>
        <w:pStyle w:val="Normal"/>
        <w:numPr>
          <w:ilvl w:val="0"/>
          <w:numId w:val="0"/>
        </w:numPr>
        <w:tabs>
          <w:tab w:val="left" w:pos="900" w:leader="none"/>
          <w:tab w:val="left" w:pos="3780" w:leader="none"/>
        </w:tabs>
        <w:spacing w:lineRule="auto" w:line="240" w:before="120" w:after="0"/>
        <w:jc w:val="both"/>
        <w:rPr/>
      </w:pPr>
      <w:r>
        <w:rPr>
          <w:iCs/>
          <w:sz w:val="20"/>
          <w:szCs w:val="20"/>
        </w:rPr>
        <w:t xml:space="preserve"> </w:t>
      </w:r>
      <w:r>
        <w:rPr>
          <w:iCs/>
          <w:sz w:val="20"/>
          <w:szCs w:val="20"/>
        </w:rPr>
        <w:t xml:space="preserve">b) nije pod stečajem ili nije predmet stečajnog postupka, </w:t>
      </w:r>
      <w:r>
        <w:rPr>
          <w:sz w:val="20"/>
          <w:szCs w:val="20"/>
        </w:rPr>
        <w:t>osim u slučaju postojanja važeće odluke o potvrdi stečajnog plana ili je predmet postupka likvidacije, odnosno u postupku je</w:t>
      </w:r>
      <w:r>
        <w:rPr>
          <w:b/>
          <w:sz w:val="20"/>
          <w:szCs w:val="20"/>
        </w:rPr>
        <w:t xml:space="preserve"> </w:t>
      </w:r>
      <w:r>
        <w:rPr>
          <w:sz w:val="20"/>
          <w:szCs w:val="20"/>
        </w:rPr>
        <w:t xml:space="preserve">obustavljanja poslovne djelatnosti, </w:t>
      </w:r>
      <w:r>
        <w:rPr>
          <w:iCs/>
          <w:sz w:val="20"/>
          <w:szCs w:val="20"/>
        </w:rPr>
        <w:t>u skladu sa važećim propisima u Bosni i Hercegovini ili zemlji u kojoj je registrovan;</w:t>
      </w:r>
    </w:p>
    <w:p>
      <w:pPr>
        <w:pStyle w:val="Normal"/>
        <w:numPr>
          <w:ilvl w:val="0"/>
          <w:numId w:val="0"/>
        </w:numPr>
        <w:tabs>
          <w:tab w:val="left" w:pos="900" w:leader="none"/>
          <w:tab w:val="left" w:pos="3780" w:leader="none"/>
        </w:tabs>
        <w:spacing w:lineRule="auto" w:line="240" w:before="120" w:after="0"/>
        <w:jc w:val="both"/>
        <w:rPr/>
      </w:pPr>
      <w:r>
        <w:rPr>
          <w:rFonts w:cs="Times New Roman"/>
          <w:iCs/>
          <w:sz w:val="20"/>
          <w:szCs w:val="20"/>
        </w:rPr>
        <w:t xml:space="preserve">c) </w:t>
      </w:r>
      <w:r>
        <w:rPr>
          <w:iCs/>
          <w:sz w:val="20"/>
          <w:szCs w:val="20"/>
        </w:rPr>
        <w:t>je ispunio obaveze u vezi sa plaćanjem penzijskog i invalidskog osiguranja i zdravstvenog osiguranja, u skladu sa važećim propisima u Bosni i Hercegovini ili propisima  zemlje u kojoj je registrovan;</w:t>
      </w:r>
    </w:p>
    <w:p>
      <w:pPr>
        <w:pStyle w:val="Normal"/>
        <w:numPr>
          <w:ilvl w:val="0"/>
          <w:numId w:val="0"/>
        </w:numPr>
        <w:tabs>
          <w:tab w:val="left" w:pos="900" w:leader="none"/>
          <w:tab w:val="left" w:pos="3780" w:leader="none"/>
        </w:tabs>
        <w:spacing w:lineRule="auto" w:line="240" w:before="120" w:after="0"/>
        <w:jc w:val="both"/>
        <w:rPr/>
      </w:pPr>
      <w:r>
        <w:rPr>
          <w:rFonts w:cs="Times New Roman"/>
          <w:iCs/>
          <w:sz w:val="20"/>
          <w:szCs w:val="20"/>
        </w:rPr>
        <w:t>d)</w:t>
      </w:r>
      <w:r>
        <w:rPr>
          <w:iCs/>
          <w:sz w:val="20"/>
          <w:szCs w:val="20"/>
        </w:rPr>
        <w:t xml:space="preserve"> je ispunio obaveze u vezi sa plaćanjem direktnih i indirektnih poreza, u skladu sa važećim propisima u Bosni i Hercegovini ili zemlji u kojoj je registrovan.</w:t>
      </w:r>
    </w:p>
    <w:p>
      <w:pPr>
        <w:pStyle w:val="TextBody"/>
        <w:numPr>
          <w:ilvl w:val="0"/>
          <w:numId w:val="0"/>
        </w:numPr>
        <w:spacing w:before="200" w:after="200"/>
        <w:rPr>
          <w:b/>
          <w:b/>
          <w:bCs/>
        </w:rPr>
      </w:pPr>
      <w:r>
        <w:rPr>
          <w:rFonts w:cs="Times New Roman" w:ascii="Calibri" w:hAnsi="Calibri" w:asciiTheme="minorHAnsi" w:hAnsiTheme="minorHAnsi"/>
          <w:b/>
          <w:bCs/>
          <w:iCs/>
          <w:sz w:val="20"/>
          <w:szCs w:val="20"/>
        </w:rPr>
        <w:t>U svrhu dokazivanja uslova iz tački a) do d) ponuđač je dužan dostaviti popunjenu izjavu, ovjerenu kod nadležnog organa koja je sastavni dio tenderske dokumentacije (Aneks 4). Izjava ne smije biti starija od 15 dana od dana predaje ponude.</w:t>
      </w:r>
    </w:p>
    <w:p>
      <w:pPr>
        <w:pStyle w:val="TextBody"/>
        <w:numPr>
          <w:ilvl w:val="0"/>
          <w:numId w:val="0"/>
        </w:numPr>
        <w:rPr/>
      </w:pPr>
      <w:r>
        <w:rPr>
          <w:rFonts w:cs="Times New Roman" w:ascii="Calibri" w:hAnsi="Calibri" w:asciiTheme="minorHAnsi" w:hAnsiTheme="minorHAnsi"/>
          <w:iCs/>
          <w:sz w:val="20"/>
          <w:szCs w:val="20"/>
        </w:rPr>
        <w:t>Ukoliko ponudu dostavlja grupa ponuđača, svaki član grupe je dužan dostaviti ovjerenu izjavu.</w:t>
      </w:r>
    </w:p>
    <w:p>
      <w:pPr>
        <w:pStyle w:val="TextBody"/>
        <w:numPr>
          <w:ilvl w:val="0"/>
          <w:numId w:val="0"/>
        </w:numPr>
        <w:spacing w:before="200" w:after="200"/>
        <w:rPr>
          <w:b/>
          <w:b/>
          <w:bCs/>
        </w:rPr>
      </w:pPr>
      <w:r>
        <w:rPr>
          <w:rFonts w:cs="Times New Roman" w:ascii="Calibri" w:hAnsi="Calibri" w:asciiTheme="minorHAnsi" w:hAnsiTheme="minorHAnsi"/>
          <w:b/>
          <w:bCs/>
          <w:iCs/>
          <w:sz w:val="20"/>
          <w:szCs w:val="20"/>
        </w:rPr>
        <w:t>Ponuđač koji bude odabran kao najbolji u ovom postupku javne nabavke je dužan dostaviti slijedeće dokaze u svrhu dokazivanja činjenica potvrđenih u izjavi i to:</w:t>
      </w:r>
    </w:p>
    <w:p>
      <w:pPr>
        <w:pStyle w:val="Normal"/>
        <w:numPr>
          <w:ilvl w:val="0"/>
          <w:numId w:val="0"/>
        </w:numPr>
        <w:spacing w:before="120" w:after="0"/>
        <w:jc w:val="both"/>
        <w:rPr/>
      </w:pPr>
      <w:r>
        <w:rPr>
          <w:rFonts w:cs="Times New Roman"/>
          <w:iCs/>
          <w:sz w:val="20"/>
          <w:szCs w:val="20"/>
        </w:rPr>
        <w:t>a) izvod iz kaznene evidencije nadležnog suda da u</w:t>
      </w:r>
      <w:r>
        <w:rPr>
          <w:iCs/>
          <w:sz w:val="20"/>
          <w:szCs w:val="20"/>
        </w:rPr>
        <w:t xml:space="preserve"> krivičnom postupku nije osuđen pravosnažnom presudom za krivična djela organizovanog kriminala, korupciju, prevaru ili pranje novca, u skladu sa važećim propisima u Bosni i Hercegovini  ili zemlji u kojoj je registrovan; </w:t>
      </w:r>
    </w:p>
    <w:p>
      <w:pPr>
        <w:pStyle w:val="Normal"/>
        <w:numPr>
          <w:ilvl w:val="0"/>
          <w:numId w:val="0"/>
        </w:numPr>
        <w:tabs>
          <w:tab w:val="left" w:pos="900" w:leader="none"/>
          <w:tab w:val="left" w:pos="3780" w:leader="none"/>
        </w:tabs>
        <w:spacing w:before="120" w:after="0"/>
        <w:jc w:val="both"/>
        <w:rPr/>
      </w:pPr>
      <w:r>
        <w:rPr>
          <w:iCs/>
          <w:sz w:val="20"/>
          <w:szCs w:val="20"/>
        </w:rPr>
        <w:t xml:space="preserve">b) izvod ili potvrda iz evidencije u kojim se vode činjenice da  nije pod stečajem ili nije predmet stečajnog postupka, </w:t>
      </w:r>
      <w:r>
        <w:rPr>
          <w:sz w:val="20"/>
          <w:szCs w:val="20"/>
        </w:rPr>
        <w:t>osim u slučaju postojanja važeće odluke o potvrdi stečajnog plana ili je predmet postupka likvidacije, odnosno u postupku je</w:t>
      </w:r>
      <w:r>
        <w:rPr>
          <w:b/>
          <w:sz w:val="20"/>
          <w:szCs w:val="20"/>
        </w:rPr>
        <w:t xml:space="preserve"> </w:t>
      </w:r>
      <w:r>
        <w:rPr>
          <w:sz w:val="20"/>
          <w:szCs w:val="20"/>
        </w:rPr>
        <w:t xml:space="preserve">obustavljanja poslovne djelatnosti, </w:t>
      </w:r>
      <w:r>
        <w:rPr>
          <w:iCs/>
          <w:sz w:val="20"/>
          <w:szCs w:val="20"/>
        </w:rPr>
        <w:t>u skladu sa važećim propisima u Bosni i Hercegovini ili zemlji u kojoj je registrovan;</w:t>
      </w:r>
    </w:p>
    <w:p>
      <w:pPr>
        <w:pStyle w:val="Normal"/>
        <w:numPr>
          <w:ilvl w:val="0"/>
          <w:numId w:val="0"/>
        </w:numPr>
        <w:spacing w:before="120" w:after="0"/>
        <w:jc w:val="both"/>
        <w:rPr/>
      </w:pPr>
      <w:r>
        <w:rPr>
          <w:iCs/>
          <w:sz w:val="20"/>
          <w:szCs w:val="20"/>
        </w:rPr>
        <w:t xml:space="preserve">c) potvrde nadležne poreske uprave ili ukoliko se radi o ponuđaču koji nije registrovan u Bosni i Hercegovini, potvrda ili izvod iz evidencije na osnovu koje se može utvrditi da uredno izmiruje obaveze za penzijsko i invalidsko osiguranje i zdravstveno osiguranje. </w:t>
      </w:r>
    </w:p>
    <w:p>
      <w:pPr>
        <w:pStyle w:val="Normal"/>
        <w:numPr>
          <w:ilvl w:val="0"/>
          <w:numId w:val="0"/>
        </w:numPr>
        <w:spacing w:before="120" w:after="0"/>
        <w:jc w:val="both"/>
        <w:rPr/>
      </w:pPr>
      <w:r>
        <w:rPr>
          <w:iCs/>
          <w:sz w:val="20"/>
          <w:szCs w:val="20"/>
        </w:rPr>
        <w:t>d) potvrde nadležne/ih institucija o uredno izmirenim obavezama po osnovu direktnih i indirektnih poreza.</w:t>
      </w:r>
    </w:p>
    <w:p>
      <w:pPr>
        <w:pStyle w:val="Normal"/>
        <w:numPr>
          <w:ilvl w:val="0"/>
          <w:numId w:val="0"/>
        </w:numPr>
        <w:spacing w:before="200" w:after="0"/>
        <w:contextualSpacing/>
        <w:jc w:val="both"/>
        <w:rPr/>
      </w:pPr>
      <w:r>
        <w:rPr>
          <w:iCs/>
          <w:sz w:val="20"/>
          <w:szCs w:val="20"/>
        </w:rPr>
        <w:t xml:space="preserve">U slučaju da ponuđači imaju zaključen sporazum o reprogramu obaveza, odnosno odgođenom plaćanju, po osnovu doprinosa za penzijsko-invalidsko osiguranje, zdravstveno osiguranje, direktne i indirektne poreze, dužni su dostaviti potvrdu nadležne institucije/a da ponuđač u predviđenoj dinamici izmiruje svoj reprogramirane obaveze. Ukoliko je ponuđač zaključio sporazum o reprogramu obaveza ili odgođenom plaćanju obaveza i izvršio samo jednu uplatu obaveza, neposredno prije dostave ponude, ne smatra se da u predviđenoj dinamici izvršavaju svoje obaveze i  taj ponuđač neće biti kvalifikovan u ovom postupku javne nabavke. </w:t>
      </w:r>
    </w:p>
    <w:p>
      <w:pPr>
        <w:pStyle w:val="TextBody"/>
        <w:numPr>
          <w:ilvl w:val="0"/>
          <w:numId w:val="0"/>
        </w:numPr>
        <w:spacing w:lineRule="auto" w:line="276" w:before="120" w:after="200"/>
        <w:contextualSpacing/>
        <w:rPr/>
      </w:pPr>
      <w:r>
        <w:rPr>
          <w:rFonts w:cs="Times New Roman" w:ascii="Calibri" w:hAnsi="Calibri" w:asciiTheme="minorHAnsi" w:hAnsiTheme="minorHAnsi"/>
          <w:iCs/>
          <w:sz w:val="20"/>
          <w:szCs w:val="20"/>
        </w:rPr>
        <w:t xml:space="preserve">Dokazi koje je dužan dostaviti izabrani ponuđač moraju sadržavati potvrdu da je u momentu predaje ponude ispunjavao uslove koji se traže tenderskom dokumentacijom. U protivnom će se smatrati da je dao lažnu izjavu. </w:t>
      </w:r>
      <w:r>
        <w:rPr>
          <w:rFonts w:cs="Times New Roman" w:ascii="Calibri" w:hAnsi="Calibri" w:asciiTheme="minorHAnsi" w:hAnsiTheme="minorHAnsi"/>
          <w:b/>
          <w:bCs/>
          <w:iCs/>
          <w:sz w:val="20"/>
          <w:szCs w:val="20"/>
        </w:rPr>
        <w:t xml:space="preserve">Dokaze o ispunjavanju uslova je dužan dostaviti u roku od 5 dana. </w:t>
      </w:r>
      <w:r>
        <w:rPr>
          <w:rFonts w:cs="Times New Roman" w:ascii="Calibri" w:hAnsi="Calibri" w:asciiTheme="minorHAnsi" w:hAnsiTheme="minorHAnsi"/>
          <w:iCs/>
          <w:sz w:val="20"/>
          <w:szCs w:val="20"/>
        </w:rPr>
        <w:t>Dokazi koje dostavlja izabrani ponuđač ne mo</w:t>
      </w:r>
      <w:r>
        <w:rPr>
          <w:rFonts w:cs="Times New Roman" w:ascii="Calibri" w:hAnsi="Calibri" w:asciiTheme="minorHAnsi" w:hAnsiTheme="minorHAnsi"/>
          <w:iCs/>
          <w:sz w:val="20"/>
          <w:szCs w:val="20"/>
          <w:lang w:val="bs-Cyrl-BA"/>
        </w:rPr>
        <w:t>g</w:t>
      </w:r>
      <w:r>
        <w:rPr>
          <w:rFonts w:cs="Times New Roman" w:ascii="Calibri" w:hAnsi="Calibri" w:asciiTheme="minorHAnsi" w:hAnsiTheme="minorHAnsi"/>
          <w:iCs/>
          <w:sz w:val="20"/>
          <w:szCs w:val="20"/>
        </w:rPr>
        <w:t>u biti stariji od tri mjeseca, računajući od momenta predaje ponude. Naime, izabrani ponuđač mora ispunjavati sve uslove u momentu predaje ponude, u protivnom će se smatrati da je dao lažnu izjavu iz člana 45. Zakona.</w:t>
      </w:r>
    </w:p>
    <w:p>
      <w:pPr>
        <w:pStyle w:val="Normal"/>
        <w:numPr>
          <w:ilvl w:val="0"/>
          <w:numId w:val="0"/>
        </w:numPr>
        <w:spacing w:before="120" w:after="0"/>
        <w:contextualSpacing/>
        <w:jc w:val="both"/>
        <w:rPr/>
      </w:pPr>
      <w:r>
        <w:rPr>
          <w:sz w:val="20"/>
          <w:szCs w:val="20"/>
        </w:rPr>
        <w:t>Ukoliko ponudu dostavlja grupa ponuđača, svaki član grupe mora ispunjavati uslove u pogledu lične sposobnosti i dokazi se dostavljaju za svakog člana grupe.</w:t>
      </w:r>
      <w:r>
        <w:rPr/>
        <w:t xml:space="preserve"> </w:t>
      </w:r>
    </w:p>
    <w:p>
      <w:pPr>
        <w:pStyle w:val="TextBody"/>
        <w:numPr>
          <w:ilvl w:val="0"/>
          <w:numId w:val="0"/>
        </w:numPr>
        <w:spacing w:lineRule="auto" w:line="276" w:before="120" w:after="200"/>
        <w:contextualSpacing/>
        <w:rPr>
          <w:b/>
          <w:b/>
          <w:bCs/>
        </w:rPr>
      </w:pPr>
      <w:r>
        <w:rPr>
          <w:rFonts w:cs="Times New Roman" w:ascii="Calibri" w:hAnsi="Calibri"/>
          <w:b/>
          <w:bCs/>
          <w:iCs/>
          <w:sz w:val="20"/>
          <w:szCs w:val="20"/>
        </w:rPr>
        <w:t xml:space="preserve">2. Sposobnost obavljanja profesionalne djelatnosti u skladu sa članom 46. Zakona o javnim nabavkama  </w:t>
      </w:r>
    </w:p>
    <w:p>
      <w:pPr>
        <w:pStyle w:val="Normal"/>
        <w:numPr>
          <w:ilvl w:val="0"/>
          <w:numId w:val="0"/>
        </w:numPr>
        <w:spacing w:before="120" w:after="0"/>
        <w:contextualSpacing/>
        <w:jc w:val="both"/>
        <w:rPr/>
      </w:pPr>
      <w:r>
        <w:rPr>
          <w:rFonts w:cs="Times New Roman"/>
          <w:iCs/>
          <w:sz w:val="20"/>
          <w:szCs w:val="20"/>
        </w:rPr>
        <w:t xml:space="preserve">Ponuđač je dužan u svrhu dokazivanja profesionalne sposobnosti dokazati da </w:t>
      </w:r>
      <w:r>
        <w:rPr>
          <w:sz w:val="20"/>
          <w:szCs w:val="20"/>
        </w:rPr>
        <w:t>je registrovan za obavljanje predmetne djelatnosti.</w:t>
      </w:r>
    </w:p>
    <w:p>
      <w:pPr>
        <w:pStyle w:val="Normal"/>
        <w:numPr>
          <w:ilvl w:val="0"/>
          <w:numId w:val="0"/>
        </w:numPr>
        <w:spacing w:before="120" w:after="0"/>
        <w:contextualSpacing/>
        <w:jc w:val="both"/>
        <w:rPr>
          <w:sz w:val="20"/>
          <w:szCs w:val="20"/>
        </w:rPr>
      </w:pPr>
      <w:r>
        <w:rPr>
          <w:sz w:val="20"/>
          <w:szCs w:val="20"/>
        </w:rPr>
      </w:r>
    </w:p>
    <w:p>
      <w:pPr>
        <w:pStyle w:val="Normal"/>
        <w:shd w:val="clear" w:color="auto" w:fill="FFFFFF"/>
        <w:spacing w:before="60" w:after="0"/>
        <w:contextualSpacing/>
        <w:jc w:val="both"/>
        <w:rPr/>
      </w:pPr>
      <w:r>
        <w:rPr>
          <w:rFonts w:asciiTheme="minorHAnsi" w:hAnsiTheme="minorHAnsi"/>
          <w:sz w:val="20"/>
          <w:szCs w:val="20"/>
          <w:lang w:val="hr-HR" w:eastAsia="hr-HR"/>
        </w:rPr>
        <w:t>Original ili ovjerena kopija izvoda iz sudskog registra ili drugi ekvivalentan dokument (npr. izjava/potvrda) izdat od strane nadležnog organa kojim se dokazuje pravo na obavljanje predmetne djelatnosti, u smislu člana 46. Zakona o javnim nabavkama</w:t>
      </w:r>
      <w:r>
        <w:rPr>
          <w:rFonts w:asciiTheme="minorHAnsi" w:hAnsiTheme="minorHAnsi"/>
          <w:b/>
          <w:sz w:val="20"/>
          <w:szCs w:val="20"/>
          <w:lang w:val="hr-HR" w:eastAsia="hr-HR"/>
        </w:rPr>
        <w:t>, ne starije od tri mjeseca od trenutka predaje ponude</w:t>
      </w:r>
      <w:r>
        <w:rPr>
          <w:rFonts w:asciiTheme="minorHAnsi" w:hAnsiTheme="minorHAnsi"/>
          <w:sz w:val="20"/>
          <w:szCs w:val="20"/>
          <w:lang w:val="hr-HR" w:eastAsia="hr-HR"/>
        </w:rPr>
        <w:t xml:space="preserve">. </w:t>
      </w:r>
      <w:r>
        <w:br w:type="page"/>
      </w:r>
    </w:p>
    <w:p>
      <w:pPr>
        <w:pStyle w:val="Ecxmsonormal"/>
        <w:shd w:val="clear" w:color="auto" w:fill="FFFFFF"/>
        <w:suppressAutoHyphens w:val="true"/>
        <w:spacing w:lineRule="auto" w:line="276" w:before="0" w:after="200"/>
        <w:jc w:val="both"/>
        <w:rPr>
          <w:rFonts w:ascii="Calibri" w:hAnsi="Calibri" w:asciiTheme="minorHAnsi" w:hAnsiTheme="minorHAnsi"/>
          <w:b/>
          <w:b/>
          <w:sz w:val="20"/>
          <w:szCs w:val="20"/>
          <w:lang w:val="hr-HR" w:eastAsia="hr-HR"/>
        </w:rPr>
      </w:pPr>
      <w:r>
        <w:rPr>
          <w:rFonts w:asciiTheme="minorHAnsi" w:hAnsiTheme="minorHAnsi" w:ascii="Calibri" w:hAnsi="Calibri"/>
          <w:b/>
          <w:sz w:val="20"/>
          <w:szCs w:val="20"/>
          <w:lang w:val="hr-HR" w:eastAsia="hr-HR"/>
        </w:rPr>
      </w:r>
    </w:p>
    <w:p>
      <w:pPr>
        <w:pStyle w:val="Normal"/>
        <w:spacing w:before="0" w:after="120"/>
        <w:jc w:val="both"/>
        <w:rPr/>
      </w:pPr>
      <w:r>
        <w:rPr>
          <w:b/>
          <w:sz w:val="20"/>
          <w:szCs w:val="20"/>
        </w:rPr>
        <w:t xml:space="preserve">Dokumenti izdati od strane nadležnog organa moraju biti original ili ovjerene kopije. </w:t>
      </w:r>
    </w:p>
    <w:p>
      <w:pPr>
        <w:pStyle w:val="Normal"/>
        <w:spacing w:before="0" w:after="120"/>
        <w:jc w:val="both"/>
        <w:rPr>
          <w:sz w:val="20"/>
          <w:szCs w:val="20"/>
        </w:rPr>
      </w:pPr>
      <w:r>
        <w:rPr>
          <w:sz w:val="20"/>
          <w:szCs w:val="20"/>
        </w:rPr>
        <w:t>U skladu sa članom 45. stav (5) Zakona, ugovorni organ može odbiti ponudu i ukoliko utvrdi da je ponuđač bio kriv za težak profesionalni propust počinjen tokom perioda od tri godine prije početka postupka, a koji ugovorni organ može dokazati na bilo koji način, posebno, značajni i/ili nedostaci koji se ponavljaju u izvršenju bitnih zahtjeva ugovora koji su doveli do njegovog prijevremenog raskida, nastanka štete ili drugih sličnih posljedica, zbog namjere ili nemara privrednog subjekta, određene težine.</w:t>
      </w:r>
    </w:p>
    <w:p>
      <w:pPr>
        <w:pStyle w:val="Normal"/>
        <w:jc w:val="both"/>
        <w:rPr>
          <w:sz w:val="20"/>
          <w:szCs w:val="20"/>
        </w:rPr>
      </w:pPr>
      <w:r>
        <w:rPr>
          <w:sz w:val="20"/>
          <w:szCs w:val="20"/>
        </w:rPr>
        <w:t>Samo onim kandidatima čije kvalifikacije zadovoljavaju uslove utvrđene u ovoj tenderskoj dokumentaciji dozvoljeno je da nastave postupak predmetne javne nabavke.</w:t>
      </w:r>
    </w:p>
    <w:p>
      <w:pPr>
        <w:pStyle w:val="Ecxmsonormal"/>
        <w:shd w:val="clear" w:color="auto" w:fill="FFFFFF"/>
        <w:suppressAutoHyphens w:val="true"/>
        <w:spacing w:lineRule="auto" w:line="276" w:before="0" w:after="200"/>
        <w:jc w:val="both"/>
        <w:rPr>
          <w:rFonts w:ascii="Calibri" w:hAnsi="Calibri" w:asciiTheme="minorHAnsi" w:hAnsiTheme="minorHAnsi"/>
          <w:b/>
          <w:b/>
          <w:lang w:val="pl-PL"/>
        </w:rPr>
      </w:pPr>
      <w:r>
        <w:rPr>
          <w:rFonts w:ascii="Calibri" w:hAnsi="Calibri" w:asciiTheme="minorHAnsi" w:hAnsiTheme="minorHAnsi"/>
          <w:b/>
          <w:lang w:val="pl-PL"/>
        </w:rPr>
        <w:t>6. PERIOD VAŽENJA PONUDE:</w:t>
      </w:r>
    </w:p>
    <w:p>
      <w:pPr>
        <w:pStyle w:val="Ecxmsonormal"/>
        <w:shd w:val="clear" w:color="auto" w:fill="FFFFFF"/>
        <w:spacing w:before="0" w:after="200"/>
        <w:contextualSpacing/>
        <w:jc w:val="both"/>
        <w:rPr/>
      </w:pPr>
      <w:r>
        <w:rPr>
          <w:rFonts w:ascii="Calibri" w:hAnsi="Calibri" w:asciiTheme="minorHAnsi" w:hAnsiTheme="minorHAnsi"/>
          <w:sz w:val="20"/>
          <w:szCs w:val="20"/>
          <w:lang w:val="hr-HR"/>
        </w:rPr>
        <w:t>Period važenja ponude ne može biti kraći od 30 dana.</w:t>
      </w:r>
    </w:p>
    <w:p>
      <w:pPr>
        <w:pStyle w:val="Normal"/>
        <w:jc w:val="both"/>
        <w:rPr>
          <w:b/>
          <w:b/>
          <w:sz w:val="24"/>
          <w:szCs w:val="24"/>
        </w:rPr>
      </w:pPr>
      <w:r>
        <w:rPr>
          <w:b/>
          <w:sz w:val="24"/>
          <w:szCs w:val="24"/>
        </w:rPr>
        <w:t>7. NAČIN DOSTAVLJANJA PONUDE I ADRESA NA KOJU SE PONUDA DOSTAVLJA:</w:t>
      </w:r>
    </w:p>
    <w:p>
      <w:pPr>
        <w:pStyle w:val="Normal"/>
        <w:jc w:val="both"/>
        <w:rPr>
          <w:sz w:val="20"/>
          <w:szCs w:val="20"/>
        </w:rPr>
      </w:pPr>
      <w:r>
        <w:rPr>
          <w:sz w:val="20"/>
          <w:szCs w:val="20"/>
        </w:rPr>
        <w:t>7.1  Dobavljači snose sve troškove u vezi sa pripremom i dostavljanjem njihovih ponuda. Ugovorni organ nije odgovoran niti dužan snositi te troškove.</w:t>
      </w:r>
    </w:p>
    <w:p>
      <w:pPr>
        <w:pStyle w:val="Normal"/>
        <w:jc w:val="both"/>
        <w:rPr>
          <w:sz w:val="20"/>
          <w:szCs w:val="20"/>
        </w:rPr>
      </w:pPr>
      <w:r>
        <w:rPr>
          <w:sz w:val="20"/>
          <w:szCs w:val="20"/>
        </w:rPr>
        <w:t xml:space="preserve">7.2. Ponuda se dostavlja u originalu. Koverta sa ponudom se dostavlja na adresu ugovornog organa: </w:t>
      </w:r>
      <w:r>
        <w:rPr>
          <w:b/>
          <w:sz w:val="20"/>
          <w:szCs w:val="20"/>
        </w:rPr>
        <w:t>Zmaja od Bosne bb - Kampus UNSA, 71 000 Sarajevo,</w:t>
      </w:r>
      <w:r>
        <w:rPr>
          <w:sz w:val="20"/>
          <w:szCs w:val="20"/>
        </w:rPr>
        <w:t xml:space="preserve"> predajom na protokol direktno ili poštom. Na koverti ponude mora biti naznačen:</w:t>
      </w:r>
    </w:p>
    <w:p>
      <w:pPr>
        <w:pStyle w:val="Normal"/>
        <w:spacing w:before="0" w:after="120"/>
        <w:jc w:val="both"/>
        <w:rPr>
          <w:sz w:val="20"/>
          <w:szCs w:val="20"/>
        </w:rPr>
      </w:pPr>
      <w:r>
        <w:rPr>
          <w:sz w:val="20"/>
          <w:szCs w:val="20"/>
        </w:rPr>
        <w:tab/>
        <w:t>- naziv i adresa ugovornog organa,</w:t>
      </w:r>
    </w:p>
    <w:p>
      <w:pPr>
        <w:pStyle w:val="Normal"/>
        <w:spacing w:before="0" w:after="120"/>
        <w:jc w:val="both"/>
        <w:rPr>
          <w:sz w:val="20"/>
          <w:szCs w:val="20"/>
        </w:rPr>
      </w:pPr>
      <w:r>
        <w:rPr>
          <w:sz w:val="20"/>
          <w:szCs w:val="20"/>
        </w:rPr>
        <w:tab/>
        <w:t>- naziv i adresa ponuđača u lijevom gornjem uglu koverte,</w:t>
      </w:r>
    </w:p>
    <w:p>
      <w:pPr>
        <w:pStyle w:val="Normal"/>
        <w:spacing w:before="0" w:after="120"/>
        <w:jc w:val="both"/>
        <w:rPr>
          <w:sz w:val="20"/>
          <w:szCs w:val="20"/>
        </w:rPr>
      </w:pPr>
      <w:r>
        <w:rPr>
          <w:sz w:val="20"/>
          <w:szCs w:val="20"/>
        </w:rPr>
        <w:tab/>
        <w:t>- evidencijski broj nabavke,</w:t>
      </w:r>
    </w:p>
    <w:p>
      <w:pPr>
        <w:pStyle w:val="Normal"/>
        <w:spacing w:before="0" w:after="120"/>
        <w:jc w:val="both"/>
        <w:rPr>
          <w:sz w:val="20"/>
          <w:szCs w:val="20"/>
        </w:rPr>
      </w:pPr>
      <w:r>
        <w:rPr>
          <w:sz w:val="20"/>
          <w:szCs w:val="20"/>
        </w:rPr>
        <w:tab/>
        <w:t xml:space="preserve">- naziv predmeta nabavke, </w:t>
      </w:r>
    </w:p>
    <w:p>
      <w:pPr>
        <w:pStyle w:val="Normal"/>
        <w:jc w:val="both"/>
        <w:rPr>
          <w:sz w:val="20"/>
          <w:szCs w:val="20"/>
        </w:rPr>
      </w:pPr>
      <w:r>
        <w:rPr>
          <w:sz w:val="20"/>
          <w:szCs w:val="20"/>
        </w:rPr>
        <w:tab/>
        <w:t>- naznaka „NE OTVARAJ“.</w:t>
      </w:r>
    </w:p>
    <w:p>
      <w:pPr>
        <w:pStyle w:val="Normal"/>
        <w:jc w:val="both"/>
        <w:rPr>
          <w:b/>
          <w:b/>
          <w:sz w:val="24"/>
          <w:szCs w:val="24"/>
        </w:rPr>
      </w:pPr>
      <w:r>
        <w:rPr>
          <w:b/>
          <w:sz w:val="24"/>
          <w:szCs w:val="24"/>
        </w:rPr>
        <w:t>8. DATUM I VRIJEME ZA PROVOĐENJE PREGOVARANJA I/ILI DISKUSIJU SA PONUĐAČIMA AKO JE TO NEOPHODNO:</w:t>
      </w:r>
    </w:p>
    <w:p>
      <w:pPr>
        <w:pStyle w:val="Normal"/>
        <w:jc w:val="both"/>
        <w:rPr/>
      </w:pPr>
      <w:r>
        <w:rPr>
          <w:sz w:val="20"/>
          <w:szCs w:val="20"/>
        </w:rPr>
        <w:t xml:space="preserve">Nisu planirani pregovori. </w:t>
      </w:r>
    </w:p>
    <w:p>
      <w:pPr>
        <w:pStyle w:val="Normal"/>
        <w:jc w:val="both"/>
        <w:rPr>
          <w:b/>
          <w:b/>
          <w:sz w:val="24"/>
          <w:szCs w:val="24"/>
        </w:rPr>
      </w:pPr>
      <w:r>
        <w:rPr>
          <w:b/>
          <w:sz w:val="24"/>
          <w:szCs w:val="24"/>
        </w:rPr>
        <w:t>9. VRSTA I VRIJEDNOST GARANCIJA ZA OZBILJNOST PONUDE ILI ZA UREDNO IZVRŠENJE UGOVORA, UKOLIKO SU ONE PREDVIĐENE:</w:t>
      </w:r>
    </w:p>
    <w:p>
      <w:pPr>
        <w:pStyle w:val="Normal"/>
        <w:jc w:val="both"/>
        <w:rPr>
          <w:sz w:val="20"/>
          <w:szCs w:val="20"/>
        </w:rPr>
      </w:pPr>
      <w:r>
        <w:rPr>
          <w:sz w:val="20"/>
          <w:szCs w:val="20"/>
        </w:rPr>
        <w:t>Nema zahtjeva za garanciju.</w:t>
      </w:r>
    </w:p>
    <w:p>
      <w:pPr>
        <w:pStyle w:val="Normal"/>
        <w:jc w:val="both"/>
        <w:rPr>
          <w:b/>
          <w:b/>
          <w:sz w:val="24"/>
          <w:szCs w:val="24"/>
        </w:rPr>
      </w:pPr>
      <w:r>
        <w:rPr>
          <w:b/>
          <w:sz w:val="24"/>
          <w:szCs w:val="24"/>
        </w:rPr>
        <w:t>10. DA LI SE UGOVOR ZA USLUGE ZAKLJUČUJE ZA JEDNOKRATNO IZVRŠENJE ODREĐENE USLUGE ILI NA PERIOD KOJI NE MOŽE BITI DUŽI OD TRI GODINE:</w:t>
      </w:r>
    </w:p>
    <w:p>
      <w:pPr>
        <w:pStyle w:val="Normal"/>
        <w:jc w:val="both"/>
        <w:rPr>
          <w:sz w:val="20"/>
          <w:szCs w:val="20"/>
        </w:rPr>
      </w:pPr>
      <w:r>
        <w:rPr>
          <w:sz w:val="20"/>
          <w:szCs w:val="20"/>
        </w:rPr>
        <w:t>Ugovor se zaključuje jednokratno za izvršenje usluga u periodu od 21. - 25. oktobra 2018. godine sa rokom važenja 6 (šest) mjeseci od dana obostranog potpisivanja istog.</w:t>
      </w:r>
    </w:p>
    <w:p>
      <w:pPr>
        <w:pStyle w:val="Normal"/>
        <w:jc w:val="both"/>
        <w:rPr>
          <w:b/>
          <w:b/>
          <w:sz w:val="24"/>
          <w:szCs w:val="24"/>
        </w:rPr>
      </w:pPr>
      <w:r>
        <w:rPr>
          <w:b/>
          <w:sz w:val="24"/>
          <w:szCs w:val="24"/>
        </w:rPr>
        <w:t>11. KRAJNJI ROK ZA DOSTAVU PONUDA (DATUM, MJESTO I VRIJEME):</w:t>
      </w:r>
    </w:p>
    <w:p>
      <w:pPr>
        <w:pStyle w:val="Normal"/>
        <w:jc w:val="both"/>
        <w:rPr>
          <w:shd w:fill="FFFFFF" w:val="clear"/>
        </w:rPr>
      </w:pPr>
      <w:r>
        <w:rPr>
          <w:sz w:val="20"/>
          <w:szCs w:val="20"/>
          <w:shd w:fill="FFFFFF" w:val="clear"/>
        </w:rPr>
        <w:t>08.10.2018. godine u 14,00 sati</w:t>
      </w:r>
    </w:p>
    <w:p>
      <w:pPr>
        <w:pStyle w:val="Normal"/>
        <w:jc w:val="both"/>
        <w:rPr>
          <w:sz w:val="20"/>
          <w:szCs w:val="20"/>
        </w:rPr>
      </w:pPr>
      <w:r>
        <w:rPr>
          <w:sz w:val="20"/>
          <w:szCs w:val="20"/>
        </w:rPr>
        <w:t>Elektrotehnički fakultet u Sarajevu, Zmaja od Bosne bb, 7100 Sarajevo</w:t>
      </w:r>
    </w:p>
    <w:p>
      <w:pPr>
        <w:pStyle w:val="Normal"/>
        <w:jc w:val="both"/>
        <w:rPr>
          <w:sz w:val="20"/>
          <w:szCs w:val="20"/>
        </w:rPr>
      </w:pPr>
      <w:r>
        <w:rPr>
          <w:sz w:val="20"/>
          <w:szCs w:val="20"/>
        </w:rPr>
        <w:t>Ponude koje stignu nakon navedenog roka neće se uzeti u razmatranje.</w:t>
      </w:r>
    </w:p>
    <w:p>
      <w:pPr>
        <w:pStyle w:val="Normal"/>
        <w:jc w:val="both"/>
        <w:rPr>
          <w:b/>
          <w:b/>
          <w:sz w:val="24"/>
          <w:szCs w:val="24"/>
        </w:rPr>
      </w:pPr>
      <w:r>
        <w:rPr>
          <w:b/>
          <w:sz w:val="24"/>
          <w:szCs w:val="24"/>
        </w:rPr>
        <w:t>12. WEB ADRESA STRANICE ILI DRUGA INTERNETSKA ADRESA NA KOJOJ SE MOŽE PREUZETI DODATNA DOKUMENTACIJA (AKO JE DODATNA DOKUMENTACIJA PREDVIĐENA):</w:t>
      </w:r>
    </w:p>
    <w:p>
      <w:pPr>
        <w:pStyle w:val="Normal"/>
        <w:jc w:val="both"/>
        <w:rPr/>
      </w:pPr>
      <w:r>
        <w:rPr>
          <w:sz w:val="20"/>
          <w:szCs w:val="20"/>
        </w:rPr>
        <w:t xml:space="preserve">Nema dodatne dokumentacije. Ovaj poziv je objavljen na internet stranici Elektrotehničkog fakulteta u Sarajevu </w:t>
      </w:r>
      <w:hyperlink r:id="rId2">
        <w:r>
          <w:rPr>
            <w:rStyle w:val="InternetLink"/>
            <w:sz w:val="20"/>
            <w:szCs w:val="20"/>
          </w:rPr>
          <w:t>www.etf.unsa.ba</w:t>
        </w:r>
      </w:hyperlink>
      <w:r>
        <w:rPr>
          <w:sz w:val="20"/>
          <w:szCs w:val="20"/>
        </w:rPr>
        <w:t>.</w:t>
      </w:r>
    </w:p>
    <w:p>
      <w:pPr>
        <w:pStyle w:val="Normal"/>
        <w:jc w:val="both"/>
        <w:rPr>
          <w:b/>
          <w:b/>
          <w:sz w:val="24"/>
          <w:szCs w:val="24"/>
        </w:rPr>
      </w:pPr>
      <w:r>
        <w:rPr>
          <w:b/>
          <w:sz w:val="24"/>
          <w:szCs w:val="24"/>
        </w:rPr>
        <w:t>13. KONTAKT OSOBA, BROJ TELEFONA I ADRESA ELEKTRONSKE POŠTE:</w:t>
      </w:r>
    </w:p>
    <w:p>
      <w:pPr>
        <w:pStyle w:val="Normal"/>
        <w:spacing w:before="0" w:after="120"/>
        <w:ind w:firstLine="720"/>
        <w:jc w:val="both"/>
        <w:rPr>
          <w:b/>
          <w:b/>
          <w:sz w:val="20"/>
          <w:szCs w:val="20"/>
        </w:rPr>
      </w:pPr>
      <w:r>
        <w:rPr>
          <w:b/>
          <w:sz w:val="20"/>
          <w:szCs w:val="20"/>
        </w:rPr>
        <w:t>Ime i prezime:</w:t>
        <w:tab/>
        <w:t>Ilvana Poljo</w:t>
      </w:r>
    </w:p>
    <w:p>
      <w:pPr>
        <w:pStyle w:val="Normal"/>
        <w:spacing w:before="0" w:after="120"/>
        <w:ind w:firstLine="720"/>
        <w:jc w:val="both"/>
        <w:rPr>
          <w:b/>
          <w:b/>
          <w:sz w:val="20"/>
          <w:szCs w:val="20"/>
        </w:rPr>
      </w:pPr>
      <w:r>
        <w:rPr>
          <w:b/>
          <w:sz w:val="20"/>
          <w:szCs w:val="20"/>
        </w:rPr>
        <w:t xml:space="preserve">Tel: </w:t>
        <w:tab/>
        <w:tab/>
        <w:t>033 250 713</w:t>
      </w:r>
    </w:p>
    <w:p>
      <w:pPr>
        <w:pStyle w:val="Normal"/>
        <w:spacing w:before="0" w:after="120"/>
        <w:ind w:firstLine="720"/>
        <w:jc w:val="both"/>
        <w:rPr>
          <w:b/>
          <w:b/>
          <w:sz w:val="20"/>
          <w:szCs w:val="20"/>
        </w:rPr>
      </w:pPr>
      <w:r>
        <w:rPr>
          <w:b/>
          <w:sz w:val="20"/>
          <w:szCs w:val="20"/>
        </w:rPr>
        <w:t xml:space="preserve">Fax: </w:t>
        <w:tab/>
        <w:tab/>
        <w:t>033 250 725</w:t>
      </w:r>
    </w:p>
    <w:p>
      <w:pPr>
        <w:pStyle w:val="Normal"/>
        <w:ind w:firstLine="720"/>
        <w:jc w:val="both"/>
        <w:rPr>
          <w:b/>
          <w:b/>
          <w:sz w:val="20"/>
          <w:szCs w:val="20"/>
        </w:rPr>
      </w:pPr>
      <w:r>
        <w:rPr>
          <w:b/>
          <w:sz w:val="20"/>
          <w:szCs w:val="20"/>
        </w:rPr>
        <w:t xml:space="preserve">e-mail: </w:t>
        <w:tab/>
        <w:tab/>
        <w:t>ilvana.poljo@etf.unsa.ba</w:t>
      </w:r>
    </w:p>
    <w:p>
      <w:pPr>
        <w:pStyle w:val="Normal"/>
        <w:jc w:val="both"/>
        <w:rPr>
          <w:b/>
          <w:b/>
          <w:sz w:val="20"/>
          <w:szCs w:val="20"/>
        </w:rPr>
      </w:pPr>
      <w:r>
        <w:rPr>
          <w:b/>
          <w:sz w:val="20"/>
          <w:szCs w:val="20"/>
        </w:rPr>
        <w:t xml:space="preserve">Prilozi: </w:t>
      </w:r>
    </w:p>
    <w:p>
      <w:pPr>
        <w:pStyle w:val="ListParagraph"/>
        <w:numPr>
          <w:ilvl w:val="0"/>
          <w:numId w:val="5"/>
        </w:numPr>
        <w:spacing w:before="0" w:after="120"/>
        <w:ind w:left="714" w:hanging="357"/>
        <w:rPr/>
      </w:pPr>
      <w:r>
        <w:rPr>
          <w:sz w:val="20"/>
          <w:szCs w:val="20"/>
        </w:rPr>
        <w:t>Obrazac za ponudu (Aneks 1)</w:t>
      </w:r>
    </w:p>
    <w:p>
      <w:pPr>
        <w:pStyle w:val="ListParagraph"/>
        <w:numPr>
          <w:ilvl w:val="0"/>
          <w:numId w:val="5"/>
        </w:numPr>
        <w:spacing w:before="0" w:after="120"/>
        <w:ind w:left="714" w:hanging="357"/>
        <w:rPr>
          <w:sz w:val="20"/>
          <w:szCs w:val="20"/>
        </w:rPr>
      </w:pPr>
      <w:r>
        <w:rPr>
          <w:sz w:val="20"/>
          <w:szCs w:val="20"/>
        </w:rPr>
        <w:t>Obrazac za cijenu ponude – usluge (Aneks 2)</w:t>
      </w:r>
    </w:p>
    <w:p>
      <w:pPr>
        <w:pStyle w:val="ListParagraph"/>
        <w:numPr>
          <w:ilvl w:val="0"/>
          <w:numId w:val="5"/>
        </w:numPr>
        <w:spacing w:before="0" w:after="360"/>
        <w:ind w:left="714" w:hanging="357"/>
        <w:rPr/>
      </w:pPr>
      <w:r>
        <w:rPr>
          <w:sz w:val="20"/>
          <w:szCs w:val="20"/>
        </w:rPr>
        <w:t>Izjava iz tačke 5.2. pod c) (Aneks 3)</w:t>
      </w:r>
    </w:p>
    <w:p>
      <w:pPr>
        <w:pStyle w:val="ListParagraph"/>
        <w:numPr>
          <w:ilvl w:val="0"/>
          <w:numId w:val="5"/>
        </w:numPr>
        <w:spacing w:before="0" w:after="360"/>
        <w:rPr/>
      </w:pPr>
      <w:r>
        <w:rPr>
          <w:b w:val="false"/>
          <w:bCs w:val="false"/>
          <w:sz w:val="20"/>
          <w:szCs w:val="20"/>
        </w:rPr>
        <w:t>Izjava o ispunjenosti uslova iz člana 45. stav (1) tačke od a) do d) Zakona o javnim nabavkama BiH („Službeni glasnik BiH“ broj: 39/14) - lična sposobnost (Aneks 4)</w:t>
      </w:r>
    </w:p>
    <w:p>
      <w:pPr>
        <w:pStyle w:val="ListParagraph"/>
        <w:numPr>
          <w:ilvl w:val="0"/>
          <w:numId w:val="5"/>
        </w:numPr>
        <w:spacing w:before="0" w:after="360"/>
        <w:rPr/>
      </w:pPr>
      <w:r>
        <w:rPr>
          <w:b w:val="false"/>
          <w:bCs w:val="false"/>
          <w:sz w:val="20"/>
          <w:szCs w:val="20"/>
        </w:rPr>
        <w:t>Nacrt Ugovora (Aneks 5)</w:t>
      </w:r>
    </w:p>
    <w:p>
      <w:pPr>
        <w:pStyle w:val="Normal"/>
        <w:jc w:val="center"/>
        <w:rPr>
          <w:b/>
          <w:b/>
          <w:sz w:val="28"/>
          <w:szCs w:val="28"/>
        </w:rPr>
      </w:pPr>
      <w:r>
        <w:rPr>
          <w:b/>
          <w:sz w:val="28"/>
          <w:szCs w:val="28"/>
        </w:rPr>
      </w:r>
    </w:p>
    <w:p>
      <w:pPr>
        <w:pStyle w:val="Normal"/>
        <w:jc w:val="center"/>
        <w:rPr/>
      </w:pPr>
      <w:r>
        <w:rPr/>
        <w:t xml:space="preserve">                                                                                                     </w:t>
      </w:r>
      <w:r>
        <w:rPr/>
        <w:t>Dekan</w:t>
      </w:r>
    </w:p>
    <w:p>
      <w:pPr>
        <w:pStyle w:val="Normal"/>
        <w:jc w:val="center"/>
        <w:rPr/>
      </w:pPr>
      <w:r>
        <w:rPr/>
        <w:t xml:space="preserve">                                                                                                </w:t>
      </w:r>
      <w:r>
        <w:rPr/>
        <w:t>prof. dr Samim Konjicija</w:t>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t>ANEKS BROJ 1</w:t>
      </w:r>
    </w:p>
    <w:p>
      <w:pPr>
        <w:pStyle w:val="Normal"/>
        <w:jc w:val="center"/>
        <w:rPr/>
      </w:pPr>
      <w:r>
        <w:rPr>
          <w:b/>
          <w:sz w:val="24"/>
          <w:szCs w:val="24"/>
        </w:rPr>
        <w:t>OBRAZAC ZA PONUDU</w:t>
      </w:r>
    </w:p>
    <w:p>
      <w:pPr>
        <w:pStyle w:val="Normal"/>
        <w:rPr>
          <w:rFonts w:cs="Arial"/>
          <w:sz w:val="20"/>
          <w:szCs w:val="20"/>
        </w:rPr>
      </w:pPr>
      <w:r>
        <w:rPr>
          <w:rFonts w:cs="Arial"/>
          <w:sz w:val="20"/>
          <w:szCs w:val="20"/>
        </w:rPr>
        <w:t>Broj nabavke: ____________________________</w:t>
      </w:r>
    </w:p>
    <w:p>
      <w:pPr>
        <w:pStyle w:val="Normal"/>
        <w:rPr>
          <w:rFonts w:cs="Arial"/>
          <w:sz w:val="20"/>
          <w:szCs w:val="20"/>
        </w:rPr>
      </w:pPr>
      <w:r>
        <w:rPr>
          <w:rFonts w:cs="Arial"/>
          <w:sz w:val="20"/>
          <w:szCs w:val="20"/>
        </w:rPr>
        <w:t>Broj obavještenja sa Portala javnih nabavki: ____________________________</w:t>
      </w:r>
    </w:p>
    <w:p>
      <w:pPr>
        <w:pStyle w:val="Normal"/>
        <w:rPr>
          <w:i/>
          <w:i/>
          <w:sz w:val="20"/>
          <w:szCs w:val="20"/>
        </w:rPr>
      </w:pPr>
      <w:r>
        <w:rPr>
          <w:i/>
          <w:sz w:val="20"/>
          <w:szCs w:val="20"/>
        </w:rPr>
        <w:t>Ugovorni organ</w:t>
      </w:r>
      <w:r>
        <w:rPr>
          <w:sz w:val="20"/>
          <w:szCs w:val="20"/>
        </w:rPr>
        <w:t xml:space="preserve">: </w:t>
      </w:r>
      <w:r>
        <w:rPr>
          <w:sz w:val="20"/>
          <w:szCs w:val="20"/>
          <w:u w:val="single"/>
        </w:rPr>
        <w:t>Elektrotehnički fakultet u Sarajevu</w:t>
      </w:r>
    </w:p>
    <w:p>
      <w:pPr>
        <w:pStyle w:val="Normal"/>
        <w:rPr>
          <w:i/>
          <w:i/>
          <w:sz w:val="20"/>
          <w:szCs w:val="20"/>
          <w:u w:val="single"/>
        </w:rPr>
      </w:pPr>
      <w:r>
        <w:rPr>
          <w:i/>
          <w:sz w:val="20"/>
          <w:szCs w:val="20"/>
        </w:rPr>
        <w:t>Adresa ugovornog organa</w:t>
      </w:r>
      <w:r>
        <w:rPr>
          <w:sz w:val="20"/>
          <w:szCs w:val="20"/>
        </w:rPr>
        <w:t xml:space="preserve">: </w:t>
      </w:r>
      <w:r>
        <w:rPr>
          <w:sz w:val="20"/>
          <w:szCs w:val="20"/>
          <w:u w:val="single"/>
        </w:rPr>
        <w:t>Zmaja od Bosne bb (Kampus Unverziteta u Sarajevu), 71000 Sarajevo, BiH</w:t>
      </w:r>
    </w:p>
    <w:p>
      <w:pPr>
        <w:pStyle w:val="Normal"/>
        <w:rPr>
          <w:rFonts w:cs="Arial"/>
          <w:sz w:val="20"/>
          <w:szCs w:val="20"/>
        </w:rPr>
      </w:pPr>
      <w:r>
        <w:rPr>
          <w:i/>
          <w:sz w:val="20"/>
          <w:szCs w:val="20"/>
        </w:rPr>
        <w:t>Ponuditelj</w:t>
      </w:r>
      <w:r>
        <w:rPr>
          <w:sz w:val="20"/>
          <w:szCs w:val="20"/>
        </w:rPr>
        <w:t xml:space="preserve"> </w:t>
      </w:r>
      <w:r>
        <w:rPr>
          <w:i/>
          <w:sz w:val="20"/>
          <w:szCs w:val="20"/>
        </w:rPr>
        <w:t>(</w:t>
      </w:r>
      <w:r>
        <w:rPr>
          <w:rFonts w:cs="Arial"/>
          <w:i/>
          <w:sz w:val="20"/>
          <w:szCs w:val="20"/>
        </w:rPr>
        <w:t>upisati naziv ponuditelja i ID broj ponuditelja)</w:t>
      </w:r>
      <w:r>
        <w:rPr>
          <w:rFonts w:cs="Arial"/>
          <w:sz w:val="20"/>
          <w:szCs w:val="20"/>
        </w:rPr>
        <w:t>: _____________________________________________________________________________________________</w:t>
      </w:r>
    </w:p>
    <w:p>
      <w:pPr>
        <w:pStyle w:val="Normal"/>
        <w:rPr>
          <w:rFonts w:cs="Arial"/>
          <w:sz w:val="20"/>
          <w:szCs w:val="20"/>
        </w:rPr>
      </w:pPr>
      <w:r>
        <w:rPr>
          <w:rFonts w:cs="Arial"/>
          <w:i/>
          <w:sz w:val="20"/>
          <w:szCs w:val="20"/>
        </w:rPr>
        <w:t>Adresa ponuditelja</w:t>
      </w:r>
      <w:r>
        <w:rPr>
          <w:rFonts w:cs="Arial"/>
          <w:sz w:val="20"/>
          <w:szCs w:val="20"/>
        </w:rPr>
        <w:t>: _____________________________________________________________________________</w:t>
      </w:r>
    </w:p>
    <w:p>
      <w:pPr>
        <w:pStyle w:val="Normal"/>
        <w:jc w:val="both"/>
        <w:rPr>
          <w:rFonts w:cs="Arial"/>
          <w:sz w:val="20"/>
          <w:szCs w:val="20"/>
        </w:rPr>
      </w:pPr>
      <w:r>
        <w:rPr>
          <w:rFonts w:cs="Arial"/>
          <w:sz w:val="20"/>
          <w:szCs w:val="20"/>
        </w:rPr>
        <w:t xml:space="preserve">Ako ponudu dostavlja grupa ponuditelja, upisuju se isti podaci za sve članove skupine ponuditelja, kao i kada ponudu dostavlja samo jedan ponuditelj, a pored naziva ponuditelja koji je predstavnik skupine ponuditelja upisuje se i podatak da je to predstavnik grupe ponuditelja. </w:t>
      </w:r>
    </w:p>
    <w:p>
      <w:pPr>
        <w:pStyle w:val="Normal"/>
        <w:rPr>
          <w:rFonts w:cs="Arial"/>
          <w:sz w:val="20"/>
          <w:szCs w:val="20"/>
        </w:rPr>
      </w:pPr>
      <w:r>
        <w:rPr>
          <w:rFonts w:cs="Arial"/>
          <w:i/>
          <w:sz w:val="20"/>
          <w:szCs w:val="20"/>
        </w:rPr>
        <w:t>Kontakt osoba (za konkretnu ponudu)</w:t>
      </w:r>
      <w:r>
        <w:rPr>
          <w:rFonts w:cs="Arial"/>
          <w:sz w:val="20"/>
          <w:szCs w:val="20"/>
        </w:rPr>
        <w:t>:</w:t>
      </w:r>
    </w:p>
    <w:tbl>
      <w:tblPr>
        <w:tblW w:w="7147"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43" w:type="dxa"/>
          <w:bottom w:w="0" w:type="dxa"/>
          <w:right w:w="108" w:type="dxa"/>
        </w:tblCellMar>
        <w:tblLook w:noVBand="0" w:val="0000" w:noHBand="0" w:lastColumn="0" w:firstColumn="0" w:lastRow="0" w:firstRow="0"/>
      </w:tblPr>
      <w:tblGrid>
        <w:gridCol w:w="2044"/>
        <w:gridCol w:w="5102"/>
      </w:tblGrid>
      <w:tr>
        <w:trPr/>
        <w:tc>
          <w:tcPr>
            <w:tcW w:w="2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3" w:type="dxa"/>
            </w:tcMar>
          </w:tcPr>
          <w:p>
            <w:pPr>
              <w:pStyle w:val="Normal"/>
              <w:widowControl/>
              <w:suppressAutoHyphens w:val="true"/>
              <w:bidi w:val="0"/>
              <w:spacing w:before="0" w:after="200"/>
              <w:jc w:val="left"/>
              <w:rPr>
                <w:rFonts w:cs="Arial"/>
                <w:sz w:val="20"/>
                <w:szCs w:val="20"/>
              </w:rPr>
            </w:pPr>
            <w:r>
              <w:rPr>
                <w:rFonts w:cs="Arial"/>
                <w:sz w:val="20"/>
                <w:szCs w:val="20"/>
              </w:rPr>
              <w:t>Ime i prezime</w:t>
            </w:r>
          </w:p>
        </w:tc>
        <w:tc>
          <w:tcPr>
            <w:tcW w:w="5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3" w:type="dxa"/>
            </w:tcMar>
          </w:tcPr>
          <w:p>
            <w:pPr>
              <w:pStyle w:val="Normal"/>
              <w:spacing w:before="0" w:after="200"/>
              <w:rPr>
                <w:rFonts w:cs="Arial"/>
                <w:sz w:val="20"/>
                <w:szCs w:val="20"/>
              </w:rPr>
            </w:pPr>
            <w:r>
              <w:rPr>
                <w:rFonts w:cs="Arial"/>
                <w:sz w:val="20"/>
                <w:szCs w:val="20"/>
              </w:rPr>
            </w:r>
          </w:p>
        </w:tc>
      </w:tr>
      <w:tr>
        <w:trPr/>
        <w:tc>
          <w:tcPr>
            <w:tcW w:w="2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3" w:type="dxa"/>
            </w:tcMar>
          </w:tcPr>
          <w:p>
            <w:pPr>
              <w:pStyle w:val="Normal"/>
              <w:widowControl/>
              <w:suppressAutoHyphens w:val="true"/>
              <w:bidi w:val="0"/>
              <w:spacing w:before="0" w:after="200"/>
              <w:jc w:val="left"/>
              <w:rPr>
                <w:rFonts w:cs="Arial"/>
                <w:sz w:val="20"/>
                <w:szCs w:val="20"/>
              </w:rPr>
            </w:pPr>
            <w:r>
              <w:rPr>
                <w:rFonts w:cs="Arial"/>
                <w:sz w:val="20"/>
                <w:szCs w:val="20"/>
              </w:rPr>
              <w:t>Adresa</w:t>
            </w:r>
          </w:p>
        </w:tc>
        <w:tc>
          <w:tcPr>
            <w:tcW w:w="5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3" w:type="dxa"/>
            </w:tcMar>
          </w:tcPr>
          <w:p>
            <w:pPr>
              <w:pStyle w:val="Normal"/>
              <w:spacing w:before="0" w:after="200"/>
              <w:rPr>
                <w:rFonts w:cs="Arial"/>
                <w:sz w:val="20"/>
                <w:szCs w:val="20"/>
              </w:rPr>
            </w:pPr>
            <w:r>
              <w:rPr>
                <w:rFonts w:cs="Arial"/>
                <w:sz w:val="20"/>
                <w:szCs w:val="20"/>
              </w:rPr>
            </w:r>
          </w:p>
        </w:tc>
      </w:tr>
      <w:tr>
        <w:trPr/>
        <w:tc>
          <w:tcPr>
            <w:tcW w:w="2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3" w:type="dxa"/>
            </w:tcMar>
          </w:tcPr>
          <w:p>
            <w:pPr>
              <w:pStyle w:val="Normal"/>
              <w:widowControl/>
              <w:suppressAutoHyphens w:val="true"/>
              <w:bidi w:val="0"/>
              <w:spacing w:before="0" w:after="200"/>
              <w:jc w:val="left"/>
              <w:rPr>
                <w:rFonts w:cs="Arial"/>
                <w:sz w:val="20"/>
                <w:szCs w:val="20"/>
              </w:rPr>
            </w:pPr>
            <w:r>
              <w:rPr>
                <w:rFonts w:cs="Arial"/>
                <w:sz w:val="20"/>
                <w:szCs w:val="20"/>
              </w:rPr>
              <w:t>Telefon</w:t>
            </w:r>
          </w:p>
        </w:tc>
        <w:tc>
          <w:tcPr>
            <w:tcW w:w="5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3" w:type="dxa"/>
            </w:tcMar>
          </w:tcPr>
          <w:p>
            <w:pPr>
              <w:pStyle w:val="Normal"/>
              <w:spacing w:before="0" w:after="200"/>
              <w:rPr>
                <w:rFonts w:cs="Arial"/>
                <w:sz w:val="20"/>
                <w:szCs w:val="20"/>
              </w:rPr>
            </w:pPr>
            <w:r>
              <w:rPr>
                <w:rFonts w:cs="Arial"/>
                <w:sz w:val="20"/>
                <w:szCs w:val="20"/>
              </w:rPr>
            </w:r>
          </w:p>
        </w:tc>
      </w:tr>
      <w:tr>
        <w:trPr/>
        <w:tc>
          <w:tcPr>
            <w:tcW w:w="2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3" w:type="dxa"/>
            </w:tcMar>
          </w:tcPr>
          <w:p>
            <w:pPr>
              <w:pStyle w:val="Normal"/>
              <w:widowControl/>
              <w:suppressAutoHyphens w:val="true"/>
              <w:bidi w:val="0"/>
              <w:spacing w:before="0" w:after="200"/>
              <w:jc w:val="left"/>
              <w:rPr>
                <w:rFonts w:cs="Arial"/>
                <w:sz w:val="20"/>
                <w:szCs w:val="20"/>
              </w:rPr>
            </w:pPr>
            <w:r>
              <w:rPr>
                <w:rFonts w:cs="Arial"/>
                <w:sz w:val="20"/>
                <w:szCs w:val="20"/>
              </w:rPr>
              <w:t>Faks</w:t>
            </w:r>
          </w:p>
        </w:tc>
        <w:tc>
          <w:tcPr>
            <w:tcW w:w="5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3" w:type="dxa"/>
            </w:tcMar>
          </w:tcPr>
          <w:p>
            <w:pPr>
              <w:pStyle w:val="Normal"/>
              <w:spacing w:before="0" w:after="200"/>
              <w:rPr>
                <w:rFonts w:cs="Arial"/>
                <w:sz w:val="20"/>
                <w:szCs w:val="20"/>
              </w:rPr>
            </w:pPr>
            <w:r>
              <w:rPr>
                <w:rFonts w:cs="Arial"/>
                <w:sz w:val="20"/>
                <w:szCs w:val="20"/>
              </w:rPr>
            </w:r>
          </w:p>
        </w:tc>
      </w:tr>
      <w:tr>
        <w:trPr/>
        <w:tc>
          <w:tcPr>
            <w:tcW w:w="2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3" w:type="dxa"/>
            </w:tcMar>
          </w:tcPr>
          <w:p>
            <w:pPr>
              <w:pStyle w:val="Normal"/>
              <w:widowControl/>
              <w:suppressAutoHyphens w:val="true"/>
              <w:bidi w:val="0"/>
              <w:spacing w:before="0" w:after="200"/>
              <w:jc w:val="left"/>
              <w:rPr>
                <w:rFonts w:cs="Arial"/>
                <w:sz w:val="20"/>
                <w:szCs w:val="20"/>
              </w:rPr>
            </w:pPr>
            <w:r>
              <w:rPr>
                <w:rFonts w:cs="Arial"/>
                <w:sz w:val="20"/>
                <w:szCs w:val="20"/>
              </w:rPr>
              <w:t>e-mail</w:t>
            </w:r>
          </w:p>
        </w:tc>
        <w:tc>
          <w:tcPr>
            <w:tcW w:w="5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3" w:type="dxa"/>
            </w:tcMar>
          </w:tcPr>
          <w:p>
            <w:pPr>
              <w:pStyle w:val="Normal"/>
              <w:spacing w:before="0" w:after="200"/>
              <w:rPr>
                <w:rFonts w:cs="Arial"/>
                <w:sz w:val="20"/>
                <w:szCs w:val="20"/>
              </w:rPr>
            </w:pPr>
            <w:r>
              <w:rPr>
                <w:rFonts w:cs="Arial"/>
                <w:sz w:val="20"/>
                <w:szCs w:val="20"/>
              </w:rPr>
            </w:r>
          </w:p>
        </w:tc>
      </w:tr>
    </w:tbl>
    <w:p>
      <w:pPr>
        <w:pStyle w:val="Normal"/>
        <w:spacing w:before="360" w:after="200"/>
        <w:rPr>
          <w:rFonts w:cs="Arial"/>
          <w:b/>
          <w:b/>
          <w:bCs/>
          <w:sz w:val="20"/>
          <w:szCs w:val="20"/>
        </w:rPr>
      </w:pPr>
      <w:r>
        <w:rPr>
          <w:rFonts w:cs="Arial"/>
          <w:b/>
          <w:bCs/>
          <w:sz w:val="20"/>
          <w:szCs w:val="20"/>
        </w:rPr>
        <w:t>IZJAVA PONUDITELJA</w:t>
      </w:r>
    </w:p>
    <w:p>
      <w:pPr>
        <w:pStyle w:val="Normal"/>
        <w:jc w:val="both"/>
        <w:rPr>
          <w:rFonts w:cs="Arial"/>
          <w:sz w:val="20"/>
          <w:szCs w:val="20"/>
        </w:rPr>
      </w:pPr>
      <w:r>
        <w:rPr>
          <w:rFonts w:cs="Arial"/>
          <w:sz w:val="20"/>
          <w:szCs w:val="20"/>
        </w:rPr>
        <w:t>(Napomena: Ako ponudu dostavlja skupina ponuditelja, onda Izjavu ponuditelja popunjava predstavnik skupine ponuditelja.)</w:t>
      </w:r>
    </w:p>
    <w:p>
      <w:pPr>
        <w:pStyle w:val="Normal"/>
        <w:jc w:val="both"/>
        <w:rPr/>
      </w:pPr>
      <w:r>
        <w:rPr>
          <w:rFonts w:cs="Arial"/>
          <w:sz w:val="20"/>
          <w:szCs w:val="20"/>
        </w:rPr>
        <w:t>U postupku javne nabavke, koju ste pokrenuli dana __________________ dostavljamo ponudu i izjavljujemo sljedeće:</w:t>
      </w:r>
    </w:p>
    <w:p>
      <w:pPr>
        <w:pStyle w:val="ListParagraph"/>
        <w:numPr>
          <w:ilvl w:val="0"/>
          <w:numId w:val="1"/>
        </w:numPr>
        <w:spacing w:before="0" w:after="200"/>
        <w:ind w:left="0" w:hanging="0"/>
        <w:jc w:val="both"/>
        <w:rPr>
          <w:rFonts w:cs="Arial"/>
          <w:sz w:val="20"/>
          <w:szCs w:val="20"/>
        </w:rPr>
      </w:pPr>
      <w:r>
        <w:rPr>
          <w:rFonts w:cs="Arial"/>
          <w:sz w:val="20"/>
          <w:szCs w:val="20"/>
        </w:rPr>
        <w:t>U skladu sa sadržajem i zahtjevima tenderske dokumentacije br. ____________________ (broj nabavke koju je dao ugovorni organ), ovom izjavom prihvatamo njene odredbe u cijelosti, bez ikakvih rezervi ili ograničenja.</w:t>
      </w:r>
    </w:p>
    <w:p>
      <w:pPr>
        <w:pStyle w:val="ListParagraph"/>
        <w:numPr>
          <w:ilvl w:val="0"/>
          <w:numId w:val="1"/>
        </w:numPr>
        <w:spacing w:before="0" w:after="200"/>
        <w:ind w:left="0" w:hanging="0"/>
        <w:jc w:val="both"/>
        <w:rPr>
          <w:rFonts w:cs="Arial"/>
          <w:sz w:val="20"/>
          <w:szCs w:val="20"/>
        </w:rPr>
      </w:pPr>
      <w:r>
        <w:rPr>
          <w:rFonts w:cs="Arial"/>
          <w:sz w:val="20"/>
          <w:szCs w:val="20"/>
        </w:rPr>
        <w:t xml:space="preserve">Ovom ponudom odgovaramo zahtjevima iz tenderske dokumentacije za isporuku roba, u skladu s uslovima utvrđenim tenderskom dokumentacijom, kriterijima i utvrđenim rokovima, bez ikakvih rezervi ili ograničenja. </w:t>
      </w:r>
    </w:p>
    <w:p>
      <w:pPr>
        <w:pStyle w:val="Normal"/>
        <w:suppressAutoHyphens w:val="false"/>
        <w:spacing w:before="0" w:after="0"/>
        <w:rPr>
          <w:rFonts w:cs="Arial"/>
          <w:sz w:val="20"/>
          <w:szCs w:val="20"/>
        </w:rPr>
      </w:pPr>
      <w:r>
        <w:rPr>
          <w:rFonts w:cs="Arial"/>
          <w:sz w:val="20"/>
          <w:szCs w:val="20"/>
        </w:rPr>
      </w:r>
      <w:r>
        <w:br w:type="page"/>
      </w:r>
    </w:p>
    <w:p>
      <w:pPr>
        <w:pStyle w:val="ListParagraph"/>
        <w:numPr>
          <w:ilvl w:val="0"/>
          <w:numId w:val="1"/>
        </w:numPr>
        <w:ind w:left="0" w:hanging="0"/>
        <w:rPr>
          <w:rFonts w:cs="Arial"/>
          <w:sz w:val="20"/>
          <w:szCs w:val="20"/>
        </w:rPr>
      </w:pPr>
      <w:r>
        <w:rPr>
          <w:rFonts w:cs="Arial"/>
          <w:sz w:val="20"/>
          <w:szCs w:val="20"/>
        </w:rPr>
        <w:t>Cijena naše ponude (bez PDV-a) je _______________________________KM.</w:t>
      </w:r>
    </w:p>
    <w:p>
      <w:pPr>
        <w:pStyle w:val="Normal"/>
        <w:ind w:firstLine="720"/>
        <w:rPr>
          <w:rFonts w:cs="Arial"/>
          <w:sz w:val="20"/>
          <w:szCs w:val="20"/>
        </w:rPr>
      </w:pPr>
      <w:r>
        <w:rPr>
          <w:rFonts w:cs="Arial"/>
          <w:sz w:val="20"/>
          <w:szCs w:val="20"/>
        </w:rPr>
        <w:t>Popust koji dajemo na cijenu je _________________________________ KM.</w:t>
      </w:r>
    </w:p>
    <w:p>
      <w:pPr>
        <w:pStyle w:val="Normal"/>
        <w:ind w:firstLine="720"/>
        <w:rPr>
          <w:rFonts w:cs="Arial"/>
          <w:sz w:val="20"/>
          <w:szCs w:val="20"/>
        </w:rPr>
      </w:pPr>
      <w:r>
        <w:rPr>
          <w:rFonts w:cs="Arial"/>
          <w:sz w:val="20"/>
          <w:szCs w:val="20"/>
        </w:rPr>
        <w:t>Cijena naše ponude, sa uključenim popustom je ____________________ KM.</w:t>
      </w:r>
    </w:p>
    <w:p>
      <w:pPr>
        <w:pStyle w:val="Normal"/>
        <w:ind w:firstLine="720"/>
        <w:rPr>
          <w:rFonts w:cs="Arial"/>
          <w:sz w:val="20"/>
          <w:szCs w:val="20"/>
        </w:rPr>
      </w:pPr>
      <w:r>
        <w:rPr>
          <w:rFonts w:cs="Arial"/>
          <w:sz w:val="20"/>
          <w:szCs w:val="20"/>
        </w:rPr>
        <w:t>PDV na cijenu ponude (s uračunatim popustom) je __________________ KM.</w:t>
      </w:r>
    </w:p>
    <w:p>
      <w:pPr>
        <w:pStyle w:val="Normal"/>
        <w:ind w:firstLine="720"/>
        <w:rPr>
          <w:rFonts w:cs="Arial"/>
          <w:sz w:val="20"/>
          <w:szCs w:val="20"/>
        </w:rPr>
      </w:pPr>
      <w:r>
        <w:rPr>
          <w:rFonts w:cs="Arial"/>
          <w:sz w:val="20"/>
          <w:szCs w:val="20"/>
        </w:rPr>
        <w:t>Ukupna cijena ponude sa PDV-om je _____________________________ KM.</w:t>
      </w:r>
    </w:p>
    <w:p>
      <w:pPr>
        <w:pStyle w:val="Normal"/>
        <w:jc w:val="both"/>
        <w:rPr>
          <w:rFonts w:cs="Arial"/>
          <w:sz w:val="20"/>
          <w:szCs w:val="20"/>
        </w:rPr>
      </w:pPr>
      <w:r>
        <w:rPr>
          <w:rFonts w:cs="Arial"/>
          <w:sz w:val="20"/>
          <w:szCs w:val="20"/>
        </w:rPr>
        <w:t>U prilogu se nalazi i obrazac za cijenu naše ponude, koji je popunjen u skladu sa zahtjevima iz tenderske dokumentacije. U slučaju razlika u cijenama iz ove Izjave i Obrasca za cijenu ponude, relevantna je cijena iz Obrasca za cijenu ponude.</w:t>
      </w:r>
    </w:p>
    <w:p>
      <w:pPr>
        <w:pStyle w:val="ListParagraph"/>
        <w:numPr>
          <w:ilvl w:val="0"/>
          <w:numId w:val="1"/>
        </w:numPr>
        <w:ind w:left="0" w:hanging="0"/>
        <w:jc w:val="both"/>
        <w:rPr>
          <w:rFonts w:cs="Arial"/>
          <w:sz w:val="20"/>
          <w:szCs w:val="20"/>
        </w:rPr>
      </w:pPr>
      <w:r>
        <w:rPr>
          <w:rFonts w:cs="Arial"/>
          <w:sz w:val="20"/>
          <w:szCs w:val="20"/>
        </w:rPr>
        <w:t>Preduzeće koje dostavlja ovu ponudu je domaće sa sjedištem u BiH i najmanje 50 % ukupne vrijednosti ponuđenih roba za izvršenje ovog ugovora je iz BiH ili 50 % radne snage koja će raditi na realizaciji ovog ugovora su rezidenti Bosne i Hercegovine, a dokazi da naša ponuda ispunjava uslove za preferencijalni tretman domaćeg, koji su traženi tenderskom dokumentacijom, su u sastavu ponude.</w:t>
      </w:r>
    </w:p>
    <w:p>
      <w:pPr>
        <w:pStyle w:val="Normal"/>
        <w:jc w:val="both"/>
        <w:rPr>
          <w:rFonts w:cs="Arial"/>
          <w:sz w:val="20"/>
          <w:szCs w:val="20"/>
        </w:rPr>
      </w:pPr>
      <w:r>
        <w:rPr>
          <w:rFonts w:cs="Arial"/>
          <w:sz w:val="20"/>
          <w:szCs w:val="20"/>
        </w:rPr>
        <w:t>(Napomena: Ako se na ponudu ne može primijeniti preferencijalni faktor domaćeg, navesti da se na ponudu ne primjenjuju odredbe o preferencijalnom tretmanu domaćeg.)</w:t>
      </w:r>
    </w:p>
    <w:p>
      <w:pPr>
        <w:pStyle w:val="ListParagraph"/>
        <w:numPr>
          <w:ilvl w:val="0"/>
          <w:numId w:val="1"/>
        </w:numPr>
        <w:ind w:left="0" w:hanging="0"/>
        <w:jc w:val="both"/>
        <w:rPr>
          <w:rFonts w:cs="Arial"/>
          <w:sz w:val="20"/>
          <w:szCs w:val="20"/>
        </w:rPr>
      </w:pPr>
      <w:r>
        <w:rPr>
          <w:rFonts w:cs="Arial"/>
          <w:sz w:val="20"/>
          <w:szCs w:val="20"/>
        </w:rPr>
        <w:t>Ova ponuda važi (broj dana ili mjeseci se upisuju i brojčano i slovima, a u slučaju da se razlikuju, validan je rok važenja ponude upisan slovima) računajući od isteka roka za prijem ponuda, tj. do ( ______________ ) (datum).</w:t>
      </w:r>
    </w:p>
    <w:p>
      <w:pPr>
        <w:pStyle w:val="ListParagraph"/>
        <w:numPr>
          <w:ilvl w:val="0"/>
          <w:numId w:val="0"/>
        </w:numPr>
        <w:ind w:left="0" w:hanging="0"/>
        <w:jc w:val="both"/>
        <w:rPr>
          <w:rFonts w:cs="Arial"/>
          <w:sz w:val="20"/>
          <w:szCs w:val="20"/>
        </w:rPr>
      </w:pPr>
      <w:r>
        <w:rPr>
          <w:rFonts w:cs="Arial"/>
          <w:sz w:val="20"/>
          <w:szCs w:val="20"/>
        </w:rPr>
      </w:r>
    </w:p>
    <w:p>
      <w:pPr>
        <w:pStyle w:val="ListParagraph"/>
        <w:numPr>
          <w:ilvl w:val="0"/>
          <w:numId w:val="1"/>
        </w:numPr>
        <w:ind w:left="0" w:hanging="0"/>
        <w:jc w:val="both"/>
        <w:rPr/>
      </w:pPr>
      <w:r>
        <w:rPr>
          <w:rFonts w:cs="Arial"/>
          <w:sz w:val="20"/>
          <w:szCs w:val="20"/>
        </w:rPr>
        <w:t>Ako naša ponuda bude najuspješnija u ovom postupku javne nabavke, obvezujemo se dostaviti dokaze o kvalificiranosti u pogledu lične sposobnosti i sposobnosti obavljanja profesionalne djelatnosti u roku koji je utvrđen, a što potvrđujemo izjavama u ovoj ponudi;</w:t>
      </w:r>
    </w:p>
    <w:p>
      <w:pPr>
        <w:pStyle w:val="ListParagraph"/>
        <w:numPr>
          <w:ilvl w:val="0"/>
          <w:numId w:val="0"/>
        </w:numPr>
        <w:ind w:left="284" w:hanging="0"/>
        <w:jc w:val="both"/>
        <w:rPr>
          <w:rFonts w:cs="Arial"/>
          <w:sz w:val="20"/>
          <w:szCs w:val="20"/>
        </w:rPr>
      </w:pPr>
      <w:r>
        <w:rPr>
          <w:rFonts w:cs="Arial"/>
          <w:sz w:val="20"/>
          <w:szCs w:val="20"/>
        </w:rPr>
      </w:r>
    </w:p>
    <w:p>
      <w:pPr>
        <w:pStyle w:val="Normal"/>
        <w:spacing w:before="240" w:after="200"/>
        <w:jc w:val="both"/>
        <w:rPr>
          <w:rFonts w:cs="Arial"/>
          <w:sz w:val="20"/>
          <w:szCs w:val="20"/>
        </w:rPr>
      </w:pPr>
      <w:r>
        <w:rPr>
          <w:rFonts w:cs="Arial"/>
          <w:sz w:val="20"/>
          <w:szCs w:val="20"/>
        </w:rPr>
        <w:t xml:space="preserve">Ime i prezime </w:t>
      </w:r>
      <w:r>
        <w:rPr>
          <w:sz w:val="20"/>
          <w:szCs w:val="20"/>
        </w:rPr>
        <w:t>osobe k</w:t>
      </w:r>
      <w:r>
        <w:rPr>
          <w:rFonts w:cs="Arial"/>
          <w:sz w:val="20"/>
          <w:szCs w:val="20"/>
        </w:rPr>
        <w:t>oja je ovlaštena da predstavlja ponuditelja:</w:t>
      </w:r>
    </w:p>
    <w:p>
      <w:pPr>
        <w:pStyle w:val="Normal"/>
        <w:rPr>
          <w:rFonts w:cs="Arial"/>
          <w:sz w:val="20"/>
          <w:szCs w:val="20"/>
        </w:rPr>
      </w:pPr>
      <w:r>
        <w:rPr>
          <w:rFonts w:cs="Arial"/>
          <w:sz w:val="20"/>
          <w:szCs w:val="20"/>
        </w:rPr>
        <w:t>__________________________________________</w:t>
      </w:r>
    </w:p>
    <w:p>
      <w:pPr>
        <w:pStyle w:val="Normal"/>
        <w:rPr>
          <w:rFonts w:cs="Arial"/>
          <w:sz w:val="20"/>
          <w:szCs w:val="20"/>
        </w:rPr>
      </w:pPr>
      <w:r>
        <w:rPr>
          <w:rFonts w:cs="Arial"/>
          <w:sz w:val="20"/>
          <w:szCs w:val="20"/>
        </w:rPr>
        <w:t>Mjesto i datum: ____________________________</w:t>
      </w:r>
    </w:p>
    <w:p>
      <w:pPr>
        <w:pStyle w:val="Normal"/>
        <w:rPr>
          <w:rFonts w:cs="Arial"/>
          <w:sz w:val="20"/>
          <w:szCs w:val="20"/>
        </w:rPr>
      </w:pPr>
      <w:r>
        <w:rPr>
          <w:rFonts w:cs="Arial"/>
          <w:sz w:val="20"/>
          <w:szCs w:val="20"/>
        </w:rPr>
        <w:t>Potpis ovlaštene osobe: ______________________</w:t>
      </w:r>
    </w:p>
    <w:p>
      <w:pPr>
        <w:pStyle w:val="Normal"/>
        <w:jc w:val="center"/>
        <w:rPr/>
      </w:pPr>
      <w:r>
        <w:rPr/>
        <w:t>M.P.</w:t>
      </w:r>
    </w:p>
    <w:p>
      <w:pPr>
        <w:pStyle w:val="Normal"/>
        <w:spacing w:before="0" w:after="480"/>
        <w:rPr/>
      </w:pPr>
      <w:r>
        <w:rPr/>
      </w:r>
      <w:r>
        <w:br w:type="page"/>
      </w:r>
    </w:p>
    <w:p>
      <w:pPr>
        <w:pStyle w:val="Normal"/>
        <w:spacing w:lineRule="auto" w:line="240"/>
        <w:ind w:left="357" w:hanging="0"/>
        <w:jc w:val="both"/>
        <w:rPr>
          <w:rFonts w:cs="Arial"/>
          <w:sz w:val="20"/>
          <w:szCs w:val="20"/>
        </w:rPr>
      </w:pPr>
      <w:r>
        <w:rPr>
          <w:rFonts w:cs="Arial"/>
          <w:sz w:val="20"/>
          <w:szCs w:val="20"/>
        </w:rPr>
        <w:t>Uz ponudu je dostavljena sljedeća dokumentacija:</w:t>
      </w:r>
    </w:p>
    <w:p>
      <w:pPr>
        <w:pStyle w:val="Normal"/>
        <w:spacing w:lineRule="auto" w:line="240" w:before="0" w:after="0"/>
        <w:ind w:left="357" w:hanging="0"/>
        <w:jc w:val="both"/>
        <w:rPr>
          <w:rFonts w:cs="Arial"/>
          <w:sz w:val="20"/>
          <w:szCs w:val="20"/>
        </w:rPr>
      </w:pPr>
      <w:r>
        <w:rPr>
          <w:rFonts w:cs="Arial"/>
          <w:sz w:val="20"/>
          <w:szCs w:val="20"/>
        </w:rPr>
        <w:t>(Napomena: Navesti popis dostavljenih dokumenata, izjava i obrazaca sa nazivima istih.)</w:t>
      </w:r>
    </w:p>
    <w:p>
      <w:pPr>
        <w:pStyle w:val="Normal"/>
        <w:suppressAutoHyphens w:val="false"/>
        <w:spacing w:before="0" w:after="0"/>
        <w:rPr>
          <w:rFonts w:cs="Arial"/>
          <w:sz w:val="20"/>
          <w:szCs w:val="20"/>
        </w:rPr>
      </w:pPr>
      <w:r>
        <w:rPr>
          <w:rFonts w:cs="Arial"/>
          <w:sz w:val="20"/>
          <w:szCs w:val="20"/>
        </w:rPr>
      </w:r>
      <w:r>
        <w:br w:type="page"/>
      </w:r>
    </w:p>
    <w:p>
      <w:pPr>
        <w:pStyle w:val="Normal"/>
        <w:jc w:val="center"/>
        <w:rPr>
          <w:b/>
          <w:b/>
          <w:sz w:val="28"/>
          <w:szCs w:val="28"/>
        </w:rPr>
      </w:pPr>
      <w:r>
        <w:rPr>
          <w:b/>
          <w:sz w:val="28"/>
          <w:szCs w:val="28"/>
        </w:rPr>
        <w:t>ANEKS BROJ 2</w:t>
      </w:r>
    </w:p>
    <w:p>
      <w:pPr>
        <w:pStyle w:val="Normal"/>
        <w:spacing w:lineRule="auto" w:line="240"/>
        <w:jc w:val="center"/>
        <w:rPr/>
      </w:pPr>
      <w:r>
        <w:rPr>
          <w:b/>
          <w:sz w:val="24"/>
          <w:szCs w:val="24"/>
        </w:rPr>
        <w:t>OBRAZAC ZA CIJENU PONUDE- USLUGE</w:t>
      </w:r>
    </w:p>
    <w:p>
      <w:pPr>
        <w:pStyle w:val="Normal"/>
        <w:spacing w:lineRule="auto" w:line="360" w:before="0" w:after="0"/>
        <w:jc w:val="both"/>
        <w:rPr>
          <w:rFonts w:cs="Arial"/>
        </w:rPr>
      </w:pPr>
      <w:r>
        <w:rPr>
          <w:rFonts w:cs="Arial"/>
        </w:rPr>
        <w:t>Naziv ponuditelja: ___________________________________</w:t>
      </w:r>
    </w:p>
    <w:p>
      <w:pPr>
        <w:pStyle w:val="Normal"/>
        <w:spacing w:lineRule="auto" w:line="360"/>
        <w:jc w:val="both"/>
        <w:rPr/>
      </w:pPr>
      <w:r>
        <w:rPr>
          <w:rFonts w:cs="Arial"/>
        </w:rPr>
        <w:t>Broj ponude: _______________________________</w:t>
      </w:r>
    </w:p>
    <w:p>
      <w:pPr>
        <w:pStyle w:val="Normal"/>
        <w:spacing w:lineRule="auto" w:line="360"/>
        <w:jc w:val="both"/>
        <w:rPr/>
      </w:pPr>
      <w:r>
        <w:rPr>
          <w:rFonts w:cs="Arial"/>
        </w:rPr>
        <w:t xml:space="preserve">Mjesto i datum: </w:t>
      </w:r>
      <w:r>
        <w:rPr>
          <w:rFonts w:cs="Arial"/>
          <w:u w:val="single"/>
        </w:rPr>
        <w:t xml:space="preserve">                                                                </w:t>
      </w:r>
    </w:p>
    <w:p>
      <w:pPr>
        <w:pStyle w:val="Normal"/>
        <w:rPr/>
      </w:pPr>
      <w:r>
        <w:rPr>
          <w:lang w:val="bs-BA"/>
        </w:rPr>
        <w:t>Predmet nabavke (opis usluga)</w:t>
      </w:r>
      <w:bookmarkStart w:id="1" w:name="_GoBack3"/>
      <w:bookmarkEnd w:id="1"/>
      <w:r>
        <w:rPr>
          <w:lang w:val="bs-BA"/>
        </w:rPr>
        <w:t xml:space="preserve">: </w:t>
      </w:r>
    </w:p>
    <w:p>
      <w:pPr>
        <w:pStyle w:val="Normal"/>
        <w:ind w:left="720" w:hanging="0"/>
        <w:rPr/>
      </w:pPr>
      <w:r>
        <w:rPr>
          <w:lang w:val="bs-BA"/>
        </w:rPr>
        <w:t xml:space="preserve">MEDIA PLAN: </w:t>
      </w:r>
    </w:p>
    <w:p>
      <w:pPr>
        <w:pStyle w:val="Normal"/>
        <w:numPr>
          <w:ilvl w:val="0"/>
          <w:numId w:val="2"/>
        </w:numPr>
        <w:rPr/>
      </w:pPr>
      <w:r>
        <w:rPr>
          <w:lang w:val="hr-HR"/>
        </w:rPr>
        <w:t>Osmišljavanje koncepta događaja prema dogovorenom programu;</w:t>
      </w:r>
    </w:p>
    <w:p>
      <w:pPr>
        <w:pStyle w:val="Normal"/>
        <w:numPr>
          <w:ilvl w:val="0"/>
          <w:numId w:val="2"/>
        </w:numPr>
        <w:rPr/>
      </w:pPr>
      <w:r>
        <w:rPr>
          <w:lang w:val="hr-HR"/>
        </w:rPr>
        <w:t>Administracija profila na društvenim mrežama FB / Instagram i svakodnevno ažuriranje istih;</w:t>
      </w:r>
    </w:p>
    <w:p>
      <w:pPr>
        <w:pStyle w:val="Normal"/>
        <w:numPr>
          <w:ilvl w:val="0"/>
          <w:numId w:val="2"/>
        </w:numPr>
        <w:rPr/>
      </w:pPr>
      <w:r>
        <w:rPr>
          <w:lang w:val="hr-HR"/>
        </w:rPr>
        <w:t xml:space="preserve">Pisanja i objavljivanja PR članaka, kao i ugovaranje TV i Radio gostovanja; </w:t>
      </w:r>
    </w:p>
    <w:p>
      <w:pPr>
        <w:pStyle w:val="Normal"/>
        <w:numPr>
          <w:ilvl w:val="0"/>
          <w:numId w:val="2"/>
        </w:numPr>
        <w:rPr/>
      </w:pPr>
      <w:r>
        <w:rPr>
          <w:lang w:val="hr-HR"/>
        </w:rPr>
        <w:t>Angažman fotografa i kamermana; Izrada visokokvalitetnih digitalnih zapisa (fotografije, video materijali) uz postprodukciju na Youtube kanalu, Web stranici, Facebook....</w:t>
      </w:r>
    </w:p>
    <w:p>
      <w:pPr>
        <w:pStyle w:val="Normal"/>
        <w:numPr>
          <w:ilvl w:val="0"/>
          <w:numId w:val="2"/>
        </w:numPr>
        <w:rPr/>
      </w:pPr>
      <w:r>
        <w:rPr>
          <w:lang w:val="hr-HR"/>
        </w:rPr>
        <w:t>Mogucnost dnevnog uploada fotografija na web stranicu;</w:t>
      </w:r>
    </w:p>
    <w:p>
      <w:pPr>
        <w:pStyle w:val="Normal"/>
        <w:numPr>
          <w:ilvl w:val="0"/>
          <w:numId w:val="2"/>
        </w:numPr>
        <w:rPr/>
      </w:pPr>
      <w:r>
        <w:rPr>
          <w:lang w:val="hr-HR"/>
        </w:rPr>
        <w:t>Mogucnost pohrane i predaje materijala organizatorima u željenom formatu;</w:t>
      </w:r>
    </w:p>
    <w:p>
      <w:pPr>
        <w:pStyle w:val="Normal"/>
        <w:numPr>
          <w:ilvl w:val="0"/>
          <w:numId w:val="2"/>
        </w:numPr>
        <w:rPr/>
      </w:pPr>
      <w:r>
        <w:rPr>
          <w:lang w:val="hr-HR"/>
        </w:rPr>
        <w:t>Organizacija nagradne igre u dogovoru sa organizatorom.</w:t>
      </w:r>
    </w:p>
    <w:p>
      <w:pPr>
        <w:pStyle w:val="Normal"/>
        <w:ind w:left="720" w:hanging="0"/>
        <w:rPr>
          <w:lang w:val="bs-BA"/>
        </w:rPr>
      </w:pPr>
      <w:r>
        <w:rPr>
          <w:lang w:val="bs-BA"/>
        </w:rPr>
      </w:r>
    </w:p>
    <w:p>
      <w:pPr>
        <w:pStyle w:val="Normal"/>
        <w:ind w:left="720" w:hanging="0"/>
        <w:rPr/>
      </w:pPr>
      <w:r>
        <w:rPr>
          <w:lang w:val="bs-BA"/>
        </w:rPr>
        <w:t xml:space="preserve">EVENT MENAGEMENT: </w:t>
      </w:r>
    </w:p>
    <w:p>
      <w:pPr>
        <w:pStyle w:val="Normal"/>
        <w:numPr>
          <w:ilvl w:val="0"/>
          <w:numId w:val="2"/>
        </w:numPr>
        <w:rPr/>
      </w:pPr>
      <w:r>
        <w:rPr>
          <w:lang w:val="hr-HR"/>
        </w:rPr>
        <w:t>Angažman asistenta koji će biti zadužen za vezu između agencije, organizatora i trećih lica;</w:t>
      </w:r>
    </w:p>
    <w:p>
      <w:pPr>
        <w:pStyle w:val="Normal"/>
        <w:numPr>
          <w:ilvl w:val="0"/>
          <w:numId w:val="2"/>
        </w:numPr>
        <w:rPr/>
      </w:pPr>
      <w:r>
        <w:rPr>
          <w:lang w:val="hr-HR"/>
        </w:rPr>
        <w:t>Kompletna koordinacija i implementacija  programa konferencije u dogovoru sa organizatorom;</w:t>
      </w:r>
    </w:p>
    <w:p>
      <w:pPr>
        <w:pStyle w:val="Normal"/>
        <w:numPr>
          <w:ilvl w:val="0"/>
          <w:numId w:val="2"/>
        </w:numPr>
        <w:rPr/>
      </w:pPr>
      <w:r>
        <w:rPr>
          <w:lang w:val="hr-HR"/>
        </w:rPr>
        <w:t>Usluge iznajmljivanja prostorija Vijećnice Sarajevo prema utvrđenom programu konferencije;</w:t>
      </w:r>
    </w:p>
    <w:p>
      <w:pPr>
        <w:pStyle w:val="Normal"/>
        <w:numPr>
          <w:ilvl w:val="0"/>
          <w:numId w:val="2"/>
        </w:numPr>
        <w:rPr/>
      </w:pPr>
      <w:r>
        <w:rPr>
          <w:lang w:val="hr-HR"/>
        </w:rPr>
        <w:t>Postavka crvenog tepiha na ulazu u Vijećnicu i Zemaljski muzej sa postavkom ukrasnih mesinganih čunjeva prema utvrđenom programu konferencije;</w:t>
      </w:r>
    </w:p>
    <w:p>
      <w:pPr>
        <w:pStyle w:val="Normal"/>
        <w:numPr>
          <w:ilvl w:val="0"/>
          <w:numId w:val="2"/>
        </w:numPr>
        <w:rPr/>
      </w:pPr>
      <w:r>
        <w:rPr>
          <w:lang w:val="hr-HR"/>
        </w:rPr>
        <w:t>Angažovanje muzičkog sastava prema programu (gudački kvartet);</w:t>
      </w:r>
    </w:p>
    <w:p>
      <w:pPr>
        <w:pStyle w:val="Normal"/>
        <w:numPr>
          <w:ilvl w:val="0"/>
          <w:numId w:val="2"/>
        </w:numPr>
        <w:rPr/>
      </w:pPr>
      <w:r>
        <w:rPr>
          <w:lang w:val="hr-HR"/>
        </w:rPr>
        <w:t>Organizacija pratećeg personala tokom event-a (20 volontera, 4 hostese, organizacija prevoza za 20 osoba za potrebe organizatora Aerodrom Sarajevo - Hotel Holiday).</w:t>
      </w:r>
    </w:p>
    <w:p>
      <w:pPr>
        <w:pStyle w:val="Normal"/>
        <w:ind w:left="360" w:hanging="0"/>
        <w:rPr>
          <w:lang w:val="hr-HR"/>
        </w:rPr>
      </w:pPr>
      <w:r>
        <w:rPr>
          <w:lang w:val="hr-HR"/>
        </w:rPr>
      </w:r>
    </w:p>
    <w:p>
      <w:pPr>
        <w:pStyle w:val="Normal"/>
        <w:ind w:left="720" w:hanging="0"/>
        <w:rPr>
          <w:lang w:val="bs-BA"/>
        </w:rPr>
      </w:pPr>
      <w:r>
        <w:rPr>
          <w:lang w:val="bs-BA"/>
        </w:rPr>
      </w:r>
    </w:p>
    <w:p>
      <w:pPr>
        <w:pStyle w:val="Normal"/>
        <w:ind w:left="720" w:hanging="0"/>
        <w:rPr/>
      </w:pPr>
      <w:r>
        <w:rPr>
          <w:lang w:val="bs-BA"/>
        </w:rPr>
        <w:t xml:space="preserve">RECEPTION DESK OFFICE i IT podrska: </w:t>
      </w:r>
    </w:p>
    <w:p>
      <w:pPr>
        <w:pStyle w:val="Normal"/>
        <w:numPr>
          <w:ilvl w:val="0"/>
          <w:numId w:val="2"/>
        </w:numPr>
        <w:rPr/>
      </w:pPr>
      <w:r>
        <w:rPr>
          <w:lang w:val="hr-HR"/>
        </w:rPr>
        <w:t>Stalna tehnička podrška tokom trajanja (printanje, raspodjela personala i dr.)</w:t>
      </w:r>
    </w:p>
    <w:p>
      <w:pPr>
        <w:pStyle w:val="Normal"/>
        <w:numPr>
          <w:ilvl w:val="0"/>
          <w:numId w:val="2"/>
        </w:numPr>
        <w:rPr/>
      </w:pPr>
      <w:r>
        <w:rPr>
          <w:lang w:val="hr-HR"/>
        </w:rPr>
        <w:t>Reception office mjesto na kojem će biti ozbezbjeđeni materijali za brending, kao i stalna ljudska i tehnička podrška za bolji protok dešavanja.</w:t>
      </w:r>
    </w:p>
    <w:p>
      <w:pPr>
        <w:pStyle w:val="Normal"/>
        <w:spacing w:lineRule="auto" w:line="360"/>
        <w:jc w:val="both"/>
        <w:rPr>
          <w:rFonts w:cs="Arial"/>
          <w:u w:val="single"/>
        </w:rPr>
      </w:pPr>
      <w:r>
        <w:rPr>
          <w:rFonts w:cs="Arial"/>
          <w:u w:val="single"/>
        </w:rPr>
      </w:r>
    </w:p>
    <w:tbl>
      <w:tblPr>
        <w:tblW w:w="9570"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3" w:type="dxa"/>
          <w:bottom w:w="0" w:type="dxa"/>
          <w:right w:w="108" w:type="dxa"/>
        </w:tblCellMar>
        <w:tblLook w:noVBand="1" w:val="04a0" w:noHBand="0" w:lastColumn="0" w:firstColumn="1" w:lastRow="0" w:firstRow="1"/>
      </w:tblPr>
      <w:tblGrid>
        <w:gridCol w:w="7620"/>
        <w:gridCol w:w="1949"/>
      </w:tblGrid>
      <w:tr>
        <w:trPr>
          <w:trHeight w:val="340" w:hRule="exact"/>
        </w:trPr>
        <w:tc>
          <w:tcPr>
            <w:tcW w:w="7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pacing w:before="0" w:after="200"/>
              <w:jc w:val="right"/>
              <w:rPr/>
            </w:pPr>
            <w:r>
              <w:rPr>
                <w:rFonts w:eastAsia="Calibri"/>
                <w:b/>
                <w:lang w:val="sr-Latn-BA" w:eastAsia="en-US"/>
              </w:rPr>
              <w:t>PONUĐENI POPUST</w:t>
            </w:r>
          </w:p>
        </w:tc>
        <w:tc>
          <w:tcPr>
            <w:tcW w:w="19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pacing w:before="0" w:after="200"/>
              <w:jc w:val="center"/>
              <w:rPr>
                <w:rFonts w:eastAsia="Calibri"/>
                <w:b/>
                <w:b/>
                <w:lang w:val="sr-Latn-BA" w:eastAsia="en-US"/>
              </w:rPr>
            </w:pPr>
            <w:r>
              <w:rPr>
                <w:rFonts w:eastAsia="Calibri"/>
                <w:b/>
                <w:lang w:val="sr-Latn-BA" w:eastAsia="en-US"/>
              </w:rPr>
            </w:r>
          </w:p>
        </w:tc>
      </w:tr>
      <w:tr>
        <w:trPr>
          <w:trHeight w:val="340" w:hRule="exact"/>
        </w:trPr>
        <w:tc>
          <w:tcPr>
            <w:tcW w:w="7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pacing w:before="0" w:after="200"/>
              <w:jc w:val="right"/>
              <w:rPr>
                <w:rFonts w:eastAsia="Calibri"/>
                <w:b/>
                <w:b/>
                <w:lang w:val="sr-Latn-BA" w:eastAsia="en-US"/>
              </w:rPr>
            </w:pPr>
            <w:r>
              <w:rPr>
                <w:rFonts w:eastAsia="Calibri"/>
                <w:b/>
                <w:lang w:val="sr-Latn-BA" w:eastAsia="en-US"/>
              </w:rPr>
              <w:t>UKUPNA CIJENA BEZ PDV-a SA URAČUNATIM POPUSTOM</w:t>
            </w:r>
          </w:p>
        </w:tc>
        <w:tc>
          <w:tcPr>
            <w:tcW w:w="19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pacing w:before="0" w:after="200"/>
              <w:jc w:val="center"/>
              <w:rPr>
                <w:rFonts w:eastAsia="Calibri"/>
                <w:b/>
                <w:b/>
                <w:lang w:val="sr-Latn-BA" w:eastAsia="en-US"/>
              </w:rPr>
            </w:pPr>
            <w:r>
              <w:rPr>
                <w:rFonts w:eastAsia="Calibri"/>
                <w:b/>
                <w:lang w:val="sr-Latn-BA" w:eastAsia="en-US"/>
              </w:rPr>
            </w:r>
          </w:p>
        </w:tc>
      </w:tr>
      <w:tr>
        <w:trPr>
          <w:trHeight w:val="340" w:hRule="exact"/>
        </w:trPr>
        <w:tc>
          <w:tcPr>
            <w:tcW w:w="7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pacing w:before="0" w:after="200"/>
              <w:jc w:val="right"/>
              <w:rPr>
                <w:rFonts w:eastAsia="Calibri"/>
                <w:b/>
                <w:b/>
                <w:lang w:val="sr-Latn-BA" w:eastAsia="en-US"/>
              </w:rPr>
            </w:pPr>
            <w:r>
              <w:rPr>
                <w:rFonts w:eastAsia="Calibri"/>
                <w:b/>
                <w:lang w:val="sr-Latn-BA" w:eastAsia="en-US"/>
              </w:rPr>
              <w:t>IZNOS PDV-a</w:t>
            </w:r>
          </w:p>
        </w:tc>
        <w:tc>
          <w:tcPr>
            <w:tcW w:w="19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pacing w:before="0" w:after="200"/>
              <w:jc w:val="center"/>
              <w:rPr>
                <w:rFonts w:eastAsia="Calibri"/>
                <w:b/>
                <w:b/>
                <w:lang w:val="sr-Latn-BA" w:eastAsia="en-US"/>
              </w:rPr>
            </w:pPr>
            <w:r>
              <w:rPr>
                <w:rFonts w:eastAsia="Calibri"/>
                <w:b/>
                <w:lang w:val="sr-Latn-BA" w:eastAsia="en-US"/>
              </w:rPr>
            </w:r>
          </w:p>
        </w:tc>
      </w:tr>
      <w:tr>
        <w:trPr>
          <w:trHeight w:val="340" w:hRule="exact"/>
        </w:trPr>
        <w:tc>
          <w:tcPr>
            <w:tcW w:w="7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pacing w:before="0" w:after="200"/>
              <w:jc w:val="right"/>
              <w:rPr>
                <w:rFonts w:eastAsia="Calibri"/>
                <w:b/>
                <w:b/>
                <w:lang w:val="sr-Latn-BA" w:eastAsia="en-US"/>
              </w:rPr>
            </w:pPr>
            <w:r>
              <w:rPr>
                <w:rFonts w:eastAsia="Calibri"/>
                <w:b/>
                <w:lang w:val="sr-Latn-BA" w:eastAsia="en-US"/>
              </w:rPr>
              <w:t>UKUPNA CIJENA SA PDV-om</w:t>
            </w:r>
          </w:p>
        </w:tc>
        <w:tc>
          <w:tcPr>
            <w:tcW w:w="19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pacing w:before="0" w:after="200"/>
              <w:jc w:val="center"/>
              <w:rPr>
                <w:rFonts w:eastAsia="Calibri"/>
                <w:b/>
                <w:b/>
                <w:lang w:val="sr-Latn-BA" w:eastAsia="en-US"/>
              </w:rPr>
            </w:pPr>
            <w:r>
              <w:rPr>
                <w:rFonts w:eastAsia="Calibri"/>
                <w:b/>
                <w:lang w:val="sr-Latn-BA" w:eastAsia="en-US"/>
              </w:rPr>
            </w:r>
          </w:p>
        </w:tc>
      </w:tr>
    </w:tbl>
    <w:p>
      <w:pPr>
        <w:pStyle w:val="Normal"/>
        <w:spacing w:before="360" w:after="200"/>
        <w:jc w:val="both"/>
        <w:rPr>
          <w:rFonts w:cs="Arial"/>
        </w:rPr>
      </w:pPr>
      <w:r>
        <w:rPr>
          <w:rFonts w:cs="Arial"/>
        </w:rPr>
        <w:t xml:space="preserve">Napomena: </w:t>
      </w:r>
    </w:p>
    <w:p>
      <w:pPr>
        <w:pStyle w:val="Normal"/>
        <w:numPr>
          <w:ilvl w:val="0"/>
          <w:numId w:val="4"/>
        </w:numPr>
        <w:spacing w:before="0" w:after="120"/>
        <w:ind w:left="714" w:hanging="357"/>
        <w:jc w:val="both"/>
        <w:rPr>
          <w:rFonts w:cs="Arial"/>
          <w:sz w:val="20"/>
          <w:szCs w:val="20"/>
        </w:rPr>
      </w:pPr>
      <w:r>
        <w:rPr>
          <w:rFonts w:cs="Arial"/>
          <w:sz w:val="20"/>
          <w:szCs w:val="20"/>
        </w:rPr>
        <w:t>Cijene moraju biti izražene u KM. Za svaku stavku u ponudi mora se navesti cijena.</w:t>
      </w:r>
    </w:p>
    <w:p>
      <w:pPr>
        <w:pStyle w:val="Normal"/>
        <w:numPr>
          <w:ilvl w:val="0"/>
          <w:numId w:val="4"/>
        </w:numPr>
        <w:spacing w:before="0" w:after="120"/>
        <w:ind w:left="714" w:hanging="357"/>
        <w:jc w:val="both"/>
        <w:rPr>
          <w:rFonts w:cs="Arial"/>
          <w:sz w:val="20"/>
          <w:szCs w:val="20"/>
        </w:rPr>
      </w:pPr>
      <w:r>
        <w:rPr>
          <w:rFonts w:cs="Arial"/>
          <w:sz w:val="20"/>
          <w:szCs w:val="20"/>
        </w:rPr>
        <w:t>Cijena ponude se iskazuje bez PDV-a i sa PDV-om i mora da sadrži sve naknade koje ugovorni organ treba platiti dobavljaču. Ugovorni organ ne smije imati nikakve dodatne troškove osim onih koji su navedeni u ovom obrascu.</w:t>
      </w:r>
    </w:p>
    <w:p>
      <w:pPr>
        <w:pStyle w:val="Normal"/>
        <w:numPr>
          <w:ilvl w:val="0"/>
          <w:numId w:val="4"/>
        </w:numPr>
        <w:spacing w:before="0" w:after="120"/>
        <w:ind w:left="714" w:hanging="357"/>
        <w:jc w:val="both"/>
        <w:rPr>
          <w:rFonts w:cs="Arial"/>
          <w:sz w:val="20"/>
          <w:szCs w:val="20"/>
          <w:lang w:eastAsia="hr-BA"/>
        </w:rPr>
      </w:pPr>
      <w:r>
        <w:rPr>
          <w:rFonts w:cs="Arial"/>
          <w:sz w:val="20"/>
          <w:szCs w:val="20"/>
        </w:rPr>
        <w:t>Ovaj obrazac za cijenu ponude je jedina moguća opcija.</w:t>
      </w:r>
    </w:p>
    <w:p>
      <w:pPr>
        <w:pStyle w:val="Normal"/>
        <w:numPr>
          <w:ilvl w:val="0"/>
          <w:numId w:val="4"/>
        </w:numPr>
        <w:spacing w:before="0" w:after="120"/>
        <w:ind w:left="714" w:hanging="357"/>
        <w:jc w:val="both"/>
        <w:rPr>
          <w:rFonts w:cs="Arial"/>
          <w:sz w:val="20"/>
          <w:szCs w:val="20"/>
          <w:lang w:eastAsia="hr-BA"/>
        </w:rPr>
      </w:pPr>
      <w:r>
        <w:rPr>
          <w:rFonts w:cs="Arial"/>
          <w:sz w:val="20"/>
          <w:szCs w:val="20"/>
          <w:lang w:eastAsia="hr-BA"/>
        </w:rPr>
      </w:r>
    </w:p>
    <w:p>
      <w:pPr>
        <w:pStyle w:val="Normal"/>
        <w:spacing w:before="0" w:after="0"/>
        <w:jc w:val="both"/>
        <w:rPr>
          <w:rFonts w:cs="Arial"/>
        </w:rPr>
      </w:pPr>
      <w:r>
        <w:rPr>
          <w:rFonts w:cs="Arial"/>
        </w:rPr>
      </w:r>
    </w:p>
    <w:tbl>
      <w:tblPr>
        <w:tblpPr w:bottomFromText="0" w:horzAnchor="margin" w:leftFromText="180" w:rightFromText="180" w:tblpX="0" w:tblpXSpec="" w:tblpY="0" w:tblpYSpec="" w:topFromText="0" w:vertAnchor="text"/>
        <w:tblW w:w="9354" w:type="dxa"/>
        <w:jc w:val="left"/>
        <w:tblInd w:w="108" w:type="dxa"/>
        <w:tblBorders/>
        <w:tblCellMar>
          <w:top w:w="0" w:type="dxa"/>
          <w:left w:w="108" w:type="dxa"/>
          <w:bottom w:w="0" w:type="dxa"/>
          <w:right w:w="108" w:type="dxa"/>
        </w:tblCellMar>
        <w:tblLook w:noVBand="1" w:val="04a0" w:noHBand="0" w:lastColumn="0" w:firstColumn="1" w:lastRow="0" w:firstRow="1"/>
      </w:tblPr>
      <w:tblGrid>
        <w:gridCol w:w="3329"/>
        <w:gridCol w:w="1958"/>
        <w:gridCol w:w="4067"/>
      </w:tblGrid>
      <w:tr>
        <w:trPr/>
        <w:tc>
          <w:tcPr>
            <w:tcW w:w="3329" w:type="dxa"/>
            <w:tcBorders/>
            <w:shd w:color="auto" w:fill="auto" w:val="clear"/>
          </w:tcPr>
          <w:p>
            <w:pPr>
              <w:pStyle w:val="Normal"/>
              <w:widowControl/>
              <w:suppressAutoHyphens w:val="true"/>
              <w:bidi w:val="0"/>
              <w:spacing w:before="0" w:after="200"/>
              <w:jc w:val="left"/>
              <w:rPr>
                <w:rFonts w:eastAsia="Calibri"/>
                <w:b/>
                <w:b/>
                <w:lang w:val="sr-Latn-BA" w:eastAsia="en-US"/>
              </w:rPr>
            </w:pPr>
            <w:r>
              <w:rPr>
                <w:rFonts w:eastAsia="Calibri"/>
                <w:b/>
                <w:lang w:val="sr-Latn-BA" w:eastAsia="en-US"/>
              </w:rPr>
              <w:t>Dana, ____________2018. godine</w:t>
            </w:r>
          </w:p>
        </w:tc>
        <w:tc>
          <w:tcPr>
            <w:tcW w:w="1958" w:type="dxa"/>
            <w:tcBorders/>
            <w:shd w:color="auto" w:fill="auto" w:val="clear"/>
          </w:tcPr>
          <w:p>
            <w:pPr>
              <w:pStyle w:val="Normal"/>
              <w:spacing w:before="0" w:after="200"/>
              <w:jc w:val="center"/>
              <w:rPr>
                <w:rFonts w:eastAsia="Calibri"/>
                <w:b/>
                <w:b/>
                <w:lang w:val="sr-Latn-BA" w:eastAsia="en-US"/>
              </w:rPr>
            </w:pPr>
            <w:r>
              <w:rPr>
                <w:rFonts w:eastAsia="Calibri"/>
                <w:b/>
                <w:lang w:val="sr-Latn-BA" w:eastAsia="en-US"/>
              </w:rPr>
            </w:r>
          </w:p>
        </w:tc>
        <w:tc>
          <w:tcPr>
            <w:tcW w:w="4067" w:type="dxa"/>
            <w:tcBorders>
              <w:top w:val="single" w:sz="4" w:space="0" w:color="00000A"/>
              <w:bottom w:val="single" w:sz="4" w:space="0" w:color="00000A"/>
              <w:insideH w:val="single" w:sz="4" w:space="0" w:color="00000A"/>
            </w:tcBorders>
            <w:shd w:color="auto" w:fill="auto" w:val="clear"/>
          </w:tcPr>
          <w:p>
            <w:pPr>
              <w:pStyle w:val="Normal"/>
              <w:spacing w:before="0" w:after="200"/>
              <w:jc w:val="center"/>
              <w:rPr>
                <w:rFonts w:eastAsia="Calibri"/>
                <w:b/>
                <w:b/>
                <w:lang w:val="sr-Latn-BA" w:eastAsia="en-US"/>
              </w:rPr>
            </w:pPr>
            <w:r>
              <w:rPr>
                <w:rFonts w:eastAsia="Calibri"/>
                <w:b/>
                <w:lang w:val="sr-Latn-BA" w:eastAsia="en-US"/>
              </w:rPr>
              <w:t>Potpis i pečat ponuđača:</w:t>
            </w:r>
          </w:p>
        </w:tc>
      </w:tr>
    </w:tbl>
    <w:p>
      <w:pPr>
        <w:pStyle w:val="Normal"/>
        <w:rPr>
          <w:rFonts w:cs="Arial"/>
          <w:lang w:eastAsia="hr-BA"/>
        </w:rPr>
      </w:pPr>
      <w:r>
        <w:rPr>
          <w:rFonts w:cs="Arial"/>
          <w:lang w:eastAsia="hr-BA"/>
        </w:rPr>
      </w:r>
      <w:r>
        <w:br w:type="page"/>
      </w:r>
    </w:p>
    <w:p>
      <w:pPr>
        <w:pStyle w:val="Normal"/>
        <w:jc w:val="center"/>
        <w:rPr>
          <w:b/>
          <w:b/>
          <w:sz w:val="28"/>
          <w:szCs w:val="28"/>
        </w:rPr>
      </w:pPr>
      <w:r>
        <w:rPr>
          <w:b/>
          <w:sz w:val="28"/>
          <w:szCs w:val="28"/>
        </w:rPr>
        <w:t>ANEKS BROJ 3</w:t>
      </w:r>
    </w:p>
    <w:p>
      <w:pPr>
        <w:pStyle w:val="Normal"/>
        <w:spacing w:lineRule="auto" w:line="240" w:before="0" w:after="0"/>
        <w:jc w:val="center"/>
        <w:rPr/>
      </w:pPr>
      <w:r>
        <w:rPr>
          <w:b/>
          <w:sz w:val="24"/>
          <w:szCs w:val="24"/>
        </w:rPr>
        <w:t>Pismena izjava o ispunjenosti uvjeta iz članka 52. Zakona o javnim nabavkama</w:t>
      </w:r>
    </w:p>
    <w:p>
      <w:pPr>
        <w:pStyle w:val="Normal"/>
        <w:spacing w:lineRule="auto" w:line="240"/>
        <w:jc w:val="center"/>
        <w:rPr>
          <w:b/>
          <w:b/>
          <w:sz w:val="24"/>
          <w:szCs w:val="24"/>
        </w:rPr>
      </w:pPr>
      <w:r>
        <w:rPr>
          <w:b/>
          <w:sz w:val="24"/>
          <w:szCs w:val="24"/>
        </w:rPr>
        <w:t>(„Službeni glasnik BiH“ broj: 39/14)</w:t>
      </w:r>
    </w:p>
    <w:p>
      <w:pPr>
        <w:pStyle w:val="Normal"/>
        <w:jc w:val="both"/>
        <w:rPr>
          <w:sz w:val="20"/>
          <w:szCs w:val="20"/>
        </w:rPr>
      </w:pPr>
      <w:r>
        <w:rPr>
          <w:sz w:val="20"/>
          <w:szCs w:val="20"/>
        </w:rPr>
        <w:t>Ja, nižepotpisani ___________________________________, sa ličnom kartom broj:________________ izdatom od ___________________________________________, u svojstvu predstavnika privrednog društva ili obrta ili srodne djelatnosti__________________________________________, ID broj:____________::::::::_______, čije sjedište se nalazi u _____________________________, na adresi ____________________________________, kao ponuditelj u postupku javne nabavke usluga - ______________________________________, a kojeg provodi ugovorni organ Elektrotehnički fakultet u Sarajevu, za koje je objavljeno obavještenje o javnoj nabavci na Portalu javnih nabavki, broj obavještenja: ____________________ od ___________________ godine, a u skladu sa člankom 52. stavak (2) Zakona o javnim nabavkama pod punom materijalnom i kaznenom odgovornošću</w:t>
      </w:r>
    </w:p>
    <w:p>
      <w:pPr>
        <w:pStyle w:val="Normal"/>
        <w:spacing w:before="0" w:after="200"/>
        <w:contextualSpacing/>
        <w:jc w:val="center"/>
        <w:rPr>
          <w:b/>
          <w:b/>
          <w:sz w:val="24"/>
          <w:szCs w:val="24"/>
        </w:rPr>
      </w:pPr>
      <w:r>
        <w:rPr>
          <w:b/>
          <w:sz w:val="24"/>
          <w:szCs w:val="24"/>
        </w:rPr>
        <w:t>I Z J A V LJ U J E M</w:t>
      </w:r>
    </w:p>
    <w:p>
      <w:pPr>
        <w:pStyle w:val="ListParagraph"/>
        <w:numPr>
          <w:ilvl w:val="0"/>
          <w:numId w:val="3"/>
        </w:numPr>
        <w:ind w:left="357" w:hanging="357"/>
        <w:jc w:val="both"/>
        <w:rPr>
          <w:sz w:val="20"/>
          <w:szCs w:val="20"/>
        </w:rPr>
      </w:pPr>
      <w:r>
        <w:rPr>
          <w:sz w:val="20"/>
          <w:szCs w:val="20"/>
        </w:rPr>
        <w:t>Nisam ponudio mito ni jednom licu uključenom u proces javne nabavke, u bilo kojoj fazi procesa javne nabavke.</w:t>
      </w:r>
    </w:p>
    <w:p>
      <w:pPr>
        <w:pStyle w:val="ListParagraph"/>
        <w:numPr>
          <w:ilvl w:val="0"/>
          <w:numId w:val="3"/>
        </w:numPr>
        <w:ind w:left="357" w:hanging="357"/>
        <w:jc w:val="both"/>
        <w:rPr>
          <w:sz w:val="20"/>
          <w:szCs w:val="20"/>
        </w:rPr>
      </w:pPr>
      <w:r>
        <w:rPr>
          <w:sz w:val="20"/>
          <w:szCs w:val="20"/>
        </w:rPr>
        <w:t>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odgovorna lica.</w:t>
      </w:r>
    </w:p>
    <w:p>
      <w:pPr>
        <w:pStyle w:val="ListParagraph"/>
        <w:numPr>
          <w:ilvl w:val="0"/>
          <w:numId w:val="3"/>
        </w:numPr>
        <w:ind w:left="357" w:hanging="357"/>
        <w:jc w:val="both"/>
        <w:rPr>
          <w:sz w:val="20"/>
          <w:szCs w:val="20"/>
        </w:rPr>
      </w:pPr>
      <w:r>
        <w:rPr>
          <w:sz w:val="20"/>
          <w:szCs w:val="20"/>
        </w:rPr>
        <w:t>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pPr>
        <w:pStyle w:val="ListParagraph"/>
        <w:numPr>
          <w:ilvl w:val="0"/>
          <w:numId w:val="3"/>
        </w:numPr>
        <w:ind w:left="357" w:hanging="357"/>
        <w:jc w:val="both"/>
        <w:rPr>
          <w:sz w:val="20"/>
          <w:szCs w:val="20"/>
        </w:rPr>
      </w:pPr>
      <w:r>
        <w:rPr>
          <w:sz w:val="20"/>
          <w:szCs w:val="20"/>
        </w:rPr>
        <w:t>Nisam bio uključen u bilo kakve aktivnosti koje za cilj imaju korupciju u javnim nabavkama.</w:t>
      </w:r>
    </w:p>
    <w:p>
      <w:pPr>
        <w:pStyle w:val="ListParagraph"/>
        <w:numPr>
          <w:ilvl w:val="0"/>
          <w:numId w:val="3"/>
        </w:numPr>
        <w:ind w:left="357" w:hanging="357"/>
        <w:jc w:val="both"/>
        <w:rPr>
          <w:sz w:val="20"/>
          <w:szCs w:val="20"/>
        </w:rPr>
      </w:pPr>
      <w:r>
        <w:rPr>
          <w:sz w:val="20"/>
          <w:szCs w:val="20"/>
        </w:rPr>
        <w:t>Nisam sudjelovao u bilo kakvoj radnji koja je za cilj imala korupciju u toku predmeta postupka javne nabavke.</w:t>
      </w:r>
    </w:p>
    <w:p>
      <w:pPr>
        <w:pStyle w:val="Normal"/>
        <w:jc w:val="both"/>
        <w:rPr>
          <w:sz w:val="20"/>
          <w:szCs w:val="20"/>
        </w:rPr>
      </w:pPr>
      <w:r>
        <w:rPr>
          <w:sz w:val="20"/>
          <w:szCs w:val="20"/>
        </w:rPr>
        <w:t>Davanjem ove izjave, svjestan sam kaznene odgovornosti predviđene za kaznena djela primanja i davanja mita i kaznena djela protiv službene i druge odgovormosti i dužnosti utvrđene u Kaznenim zakonima Bosne i Hercegovine.</w:t>
      </w:r>
    </w:p>
    <w:p>
      <w:pPr>
        <w:pStyle w:val="Normal"/>
        <w:jc w:val="both"/>
        <w:rPr>
          <w:sz w:val="20"/>
          <w:szCs w:val="20"/>
        </w:rPr>
      </w:pPr>
      <w:r>
        <w:rPr>
          <w:sz w:val="20"/>
          <w:szCs w:val="20"/>
        </w:rPr>
        <w:t xml:space="preserve">Izjavu dao: __________________________________________ </w:t>
      </w:r>
    </w:p>
    <w:p>
      <w:pPr>
        <w:pStyle w:val="Normal"/>
        <w:jc w:val="both"/>
        <w:rPr>
          <w:sz w:val="20"/>
          <w:szCs w:val="20"/>
        </w:rPr>
      </w:pPr>
      <w:r>
        <w:rPr>
          <w:sz w:val="20"/>
          <w:szCs w:val="20"/>
        </w:rPr>
        <w:t>Mjesto i datum davanja izjave: __________________________</w:t>
      </w:r>
    </w:p>
    <w:p>
      <w:pPr>
        <w:pStyle w:val="Normal"/>
        <w:jc w:val="both"/>
        <w:rPr>
          <w:sz w:val="20"/>
          <w:szCs w:val="20"/>
        </w:rPr>
      </w:pPr>
      <w:r>
        <w:rPr>
          <w:sz w:val="20"/>
          <w:szCs w:val="20"/>
        </w:rPr>
        <w:t xml:space="preserve">Potpis i pečat nadležnog organa: ________________________ </w:t>
      </w:r>
    </w:p>
    <w:p>
      <w:pPr>
        <w:pStyle w:val="Normal"/>
        <w:spacing w:lineRule="auto" w:line="240" w:before="360" w:after="0"/>
        <w:jc w:val="center"/>
        <w:rPr/>
      </w:pPr>
      <w:r>
        <w:rPr/>
        <w:t>M.P</w:t>
      </w:r>
      <w:bookmarkStart w:id="2" w:name="_GoBack"/>
      <w:bookmarkEnd w:id="2"/>
      <w:r>
        <w:rPr/>
        <w:t>.</w:t>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r>
        <w:br w:type="page"/>
      </w:r>
    </w:p>
    <w:p>
      <w:pPr>
        <w:pStyle w:val="Normal"/>
        <w:spacing w:lineRule="auto" w:line="240"/>
        <w:jc w:val="center"/>
        <w:rPr/>
      </w:pPr>
      <w:r>
        <w:rPr>
          <w:b/>
          <w:sz w:val="28"/>
          <w:szCs w:val="28"/>
        </w:rPr>
        <w:t>ANEKS BROJ 4</w:t>
      </w:r>
    </w:p>
    <w:p>
      <w:pPr>
        <w:pStyle w:val="Normal"/>
        <w:spacing w:lineRule="auto" w:line="240"/>
        <w:jc w:val="both"/>
        <w:rPr/>
      </w:pPr>
      <w:r>
        <w:rPr>
          <w:b/>
          <w:sz w:val="24"/>
          <w:szCs w:val="24"/>
        </w:rPr>
        <w:t>Pismena izjava o ispunjenosti uslova iz članka 45. stavak (1) tačke od a) do d) Zakona o javnim nabavkama BiH („Službeni glasnik BiH“ broj: 39/14) - osobna sposobnost</w:t>
      </w:r>
    </w:p>
    <w:p>
      <w:pPr>
        <w:pStyle w:val="Normal"/>
        <w:jc w:val="both"/>
        <w:rPr/>
      </w:pPr>
      <w:r>
        <w:rPr>
          <w:sz w:val="20"/>
          <w:szCs w:val="20"/>
        </w:rPr>
        <w:t>Ja, nižepotpisani ___________________________________, sa ličnom kartom broj:________________ izdatom od ______________________, u svojstvu predstavnika privrednog društva ili obrta ili srodne djelatnosti__________________________________________, ID broj:___________________, čije sjedište se nalazi u _____________________________, na adresi ______________________________, kao ponuditelj u postupku javne nabavke roba - _________________________</w:t>
        <w:tab/>
        <w:tab/>
        <w:tab/>
        <w:tab/>
        <w:t xml:space="preserve">__________, a kojeg provodi ugovorni organ Elektrotehnički fakultet u Sarajevu, za koje je objavljeno obavještenje o javnoj nabavci na Portalu javnih nabavki, broj obavještenja: ____________________ od </w:t>
        <w:tab/>
        <w:softHyphen/>
        <w:t>___________2018. godine, a u skladu sa člankom 45. stavak (1) tačke c) i d) i stavak (4) istog člana, pod punom materijalnom i kaznenom odgovornošću:</w:t>
      </w:r>
    </w:p>
    <w:p>
      <w:pPr>
        <w:pStyle w:val="Normal"/>
        <w:spacing w:lineRule="auto" w:line="240"/>
        <w:jc w:val="center"/>
        <w:rPr/>
      </w:pPr>
      <w:r>
        <w:rPr>
          <w:b/>
          <w:sz w:val="24"/>
          <w:szCs w:val="24"/>
        </w:rPr>
        <w:t>I Z J A V LJ U J E M</w:t>
      </w:r>
    </w:p>
    <w:p>
      <w:pPr>
        <w:pStyle w:val="Normal"/>
        <w:jc w:val="both"/>
        <w:rPr/>
      </w:pPr>
      <w:r>
        <w:rPr>
          <w:sz w:val="20"/>
          <w:szCs w:val="20"/>
        </w:rPr>
        <w:t>Ponuditelj ________________________________ u navedenom postupku javne nabavke, kojeg predstavljam, nije:</w:t>
      </w:r>
    </w:p>
    <w:p>
      <w:pPr>
        <w:pStyle w:val="ListParagraph"/>
        <w:numPr>
          <w:ilvl w:val="0"/>
          <w:numId w:val="6"/>
        </w:numPr>
        <w:spacing w:before="0" w:after="200"/>
        <w:ind w:left="0" w:hanging="0"/>
        <w:jc w:val="both"/>
        <w:rPr/>
      </w:pPr>
      <w:r>
        <w:rPr>
          <w:sz w:val="20"/>
          <w:szCs w:val="20"/>
        </w:rPr>
        <w:t>Pravosnažnom sudskom presudom u krivičnom postupku osuđen za krivična djela  organiziranog kriminala, korupcije, prevare ili pranja novca u skladu s važećim propisima u BiH ili zemlji u kojoj je registriran;</w:t>
      </w:r>
    </w:p>
    <w:p>
      <w:pPr>
        <w:pStyle w:val="ListParagraph"/>
        <w:numPr>
          <w:ilvl w:val="0"/>
          <w:numId w:val="6"/>
        </w:numPr>
        <w:spacing w:before="0" w:after="200"/>
        <w:ind w:left="0" w:hanging="0"/>
        <w:jc w:val="both"/>
        <w:rPr/>
      </w:pPr>
      <w:r>
        <w:rPr>
          <w:sz w:val="20"/>
          <w:szCs w:val="20"/>
        </w:rPr>
        <w:t>Pod stečajem ili je predmetom stečajnog postupka ili je, pak, predmetom postupka likvidacije;</w:t>
      </w:r>
    </w:p>
    <w:p>
      <w:pPr>
        <w:pStyle w:val="ListParagraph"/>
        <w:numPr>
          <w:ilvl w:val="0"/>
          <w:numId w:val="6"/>
        </w:numPr>
        <w:spacing w:before="0" w:after="200"/>
        <w:ind w:left="0" w:hanging="0"/>
        <w:jc w:val="both"/>
        <w:rPr/>
      </w:pPr>
      <w:r>
        <w:rPr>
          <w:sz w:val="20"/>
          <w:szCs w:val="20"/>
        </w:rPr>
        <w:t>Propustio ispuniti obaveze u vezi s plaćanjem mirovinskog i invalidskog osiguranja i zdravstvenog osiguranja u skladu s važećim propisima u BiH ili zemlji u kojoj je registriran;</w:t>
      </w:r>
    </w:p>
    <w:p>
      <w:pPr>
        <w:pStyle w:val="ListParagraph"/>
        <w:numPr>
          <w:ilvl w:val="0"/>
          <w:numId w:val="6"/>
        </w:numPr>
        <w:spacing w:before="0" w:after="200"/>
        <w:ind w:left="0" w:hanging="0"/>
        <w:jc w:val="both"/>
        <w:rPr/>
      </w:pPr>
      <w:r>
        <w:rPr>
          <w:sz w:val="20"/>
          <w:szCs w:val="20"/>
        </w:rPr>
        <w:t>Propustio ispuniti obaveze u vezi s plaćanjem direktnih i indirektnih poreza u skladu s važećim propisima u BiH ili zemlji u kojoj je registriran.</w:t>
      </w:r>
    </w:p>
    <w:p>
      <w:pPr>
        <w:pStyle w:val="Normal"/>
        <w:jc w:val="both"/>
        <w:rPr/>
      </w:pPr>
      <w:r>
        <w:rPr>
          <w:sz w:val="20"/>
          <w:szCs w:val="20"/>
        </w:rPr>
        <w:t>U navedenom smislu sam upoznat sa obavezom ponuditelja da u slučaju dodjele ugovora dostavi dokumente iz članka 45. stavak (2) tačke od a) do d) na zahtjev ugovornog organa i u roku kojeg odredi ugovorni organ shodno članku 72. stavak (3) tačka a).</w:t>
      </w:r>
    </w:p>
    <w:p>
      <w:pPr>
        <w:pStyle w:val="Normal"/>
        <w:jc w:val="both"/>
        <w:rPr/>
      </w:pPr>
      <w:r>
        <w:rPr>
          <w:sz w:val="20"/>
          <w:szCs w:val="20"/>
        </w:rPr>
        <w:t>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osobna sposobnost iz članka 45. Zakona o javnim nabavkama predstavlja prekršaj za koji su predviđene novčane kazne od 1.000,00 KM do 10.000,00 KM za ponuditelja (pravno lice) i od 200,00 KM do 2.000,00 KM za odgovorno lice ponuditelja.</w:t>
      </w:r>
    </w:p>
    <w:p>
      <w:pPr>
        <w:pStyle w:val="Normal"/>
        <w:jc w:val="both"/>
        <w:rPr/>
      </w:pPr>
      <w:r>
        <w:rPr>
          <w:sz w:val="20"/>
          <w:szCs w:val="20"/>
        </w:rPr>
        <w:t>Također izjavljujem da sam svjestan da ugovorni organ koji provodi navedeni postupak javne nabavke shodno članku 45. stavak (6) Zakona o javnim nabavkama BiH u slučaju sumnje u tačnost podataka datih putem ove izjave zadržava pravo provjere tačnosti iznesenih informacija kod nadležnih organa.</w:t>
      </w:r>
    </w:p>
    <w:p>
      <w:pPr>
        <w:pStyle w:val="Normal"/>
        <w:spacing w:before="0" w:after="120"/>
        <w:jc w:val="both"/>
        <w:rPr/>
      </w:pPr>
      <w:r>
        <w:rPr>
          <w:sz w:val="20"/>
          <w:szCs w:val="20"/>
        </w:rPr>
        <w:t xml:space="preserve">Izjavu dao: __________________________ </w:t>
      </w:r>
    </w:p>
    <w:p>
      <w:pPr>
        <w:pStyle w:val="Normal"/>
        <w:spacing w:before="0" w:after="120"/>
        <w:jc w:val="both"/>
        <w:rPr/>
      </w:pPr>
      <w:r>
        <w:rPr>
          <w:sz w:val="20"/>
          <w:szCs w:val="20"/>
        </w:rPr>
        <w:t>Mjesto i datum davanja izjave: ______________________</w:t>
      </w:r>
    </w:p>
    <w:p>
      <w:pPr>
        <w:pStyle w:val="Normal"/>
        <w:spacing w:before="0" w:after="120"/>
        <w:jc w:val="both"/>
        <w:rPr/>
      </w:pPr>
      <w:r>
        <w:rPr>
          <w:sz w:val="20"/>
          <w:szCs w:val="20"/>
        </w:rPr>
        <w:t xml:space="preserve">Potpis i pečat nadležnog organa: _________________________________ </w:t>
      </w:r>
    </w:p>
    <w:p>
      <w:pPr>
        <w:pStyle w:val="Normal"/>
        <w:spacing w:lineRule="auto" w:line="240" w:before="0" w:after="0"/>
        <w:jc w:val="center"/>
        <w:rPr/>
      </w:pPr>
      <w:r>
        <w:rPr/>
        <w:t>M.P</w:t>
      </w:r>
    </w:p>
    <w:p>
      <w:pPr>
        <w:pStyle w:val="Normal"/>
        <w:spacing w:lineRule="auto" w:line="240" w:before="0" w:after="0"/>
        <w:jc w:val="center"/>
        <w:rPr/>
      </w:pPr>
      <w:r>
        <w:rPr/>
      </w:r>
    </w:p>
    <w:p>
      <w:pPr>
        <w:pStyle w:val="Normal"/>
        <w:spacing w:lineRule="auto" w:line="240" w:before="0" w:after="0"/>
        <w:jc w:val="both"/>
        <w:rPr/>
      </w:pPr>
      <w:r>
        <w:rPr/>
      </w:r>
    </w:p>
    <w:p>
      <w:pPr>
        <w:pStyle w:val="Normal"/>
        <w:tabs>
          <w:tab w:val="left" w:pos="5685" w:leader="none"/>
        </w:tabs>
        <w:spacing w:before="0" w:after="0"/>
        <w:jc w:val="center"/>
        <w:rPr/>
      </w:pPr>
      <w:r>
        <w:rPr>
          <w:rFonts w:cs="Arial" w:ascii="Arial" w:hAnsi="Arial"/>
          <w:b/>
          <w:bCs/>
          <w:color w:val="000000"/>
          <w:sz w:val="28"/>
          <w:szCs w:val="28"/>
        </w:rPr>
        <w:t>ANEX BROJ 5</w:t>
      </w:r>
    </w:p>
    <w:p>
      <w:pPr>
        <w:pStyle w:val="Normal"/>
        <w:tabs>
          <w:tab w:val="left" w:pos="5685" w:leader="none"/>
        </w:tabs>
        <w:spacing w:before="0" w:after="0"/>
        <w:jc w:val="center"/>
        <w:rPr>
          <w:rFonts w:ascii="Arial" w:hAnsi="Arial" w:cs="Arial"/>
          <w:b/>
          <w:b/>
          <w:bCs/>
          <w:color w:val="000000"/>
          <w:sz w:val="28"/>
          <w:szCs w:val="28"/>
        </w:rPr>
      </w:pPr>
      <w:r>
        <w:rPr>
          <w:rFonts w:cs="Arial" w:ascii="Arial" w:hAnsi="Arial"/>
          <w:b/>
          <w:bCs/>
          <w:color w:val="000000"/>
          <w:sz w:val="28"/>
          <w:szCs w:val="28"/>
        </w:rPr>
      </w:r>
    </w:p>
    <w:p>
      <w:pPr>
        <w:pStyle w:val="Normal"/>
        <w:jc w:val="center"/>
        <w:rPr/>
      </w:pPr>
      <w:r>
        <w:rPr>
          <w:rFonts w:cs="Calibri" w:cstheme="minorHAnsi"/>
          <w:b/>
          <w:lang w:val="hr-BA"/>
        </w:rPr>
        <w:t xml:space="preserve">NACRT UGOVORA O PRUŽANJU USLUGA </w:t>
      </w:r>
    </w:p>
    <w:p>
      <w:pPr>
        <w:pStyle w:val="Normal"/>
        <w:jc w:val="both"/>
        <w:rPr/>
      </w:pPr>
      <w:r>
        <w:rPr>
          <w:rFonts w:cs="Calibri" w:cstheme="minorHAnsi"/>
          <w:b/>
          <w:lang w:val="hr-BA"/>
        </w:rPr>
        <w:t xml:space="preserve">Između: </w:t>
      </w:r>
    </w:p>
    <w:p>
      <w:pPr>
        <w:pStyle w:val="Normal"/>
        <w:jc w:val="both"/>
        <w:rPr/>
      </w:pPr>
      <w:r>
        <w:rPr>
          <w:rFonts w:cs="Calibri" w:cstheme="minorHAnsi"/>
          <w:b/>
          <w:lang w:val="bs-BA"/>
        </w:rPr>
        <w:t xml:space="preserve">1. Elektrotehničkog fakulteta u Sarajevu, sa sjedištem na adresi Zmaja od Bosne bb Sarajevo, ID broj: 4200304450006, koga zastupa dekan prof.dr Samim (Malić) Konjicija, (u daljem tekstu: Ugovorni organ) </w:t>
      </w:r>
    </w:p>
    <w:p>
      <w:pPr>
        <w:pStyle w:val="Normal"/>
        <w:jc w:val="center"/>
        <w:rPr/>
      </w:pPr>
      <w:r>
        <w:rPr>
          <w:rFonts w:cs="Calibri" w:cstheme="minorHAnsi"/>
          <w:b/>
          <w:lang w:val="bs-BA"/>
        </w:rPr>
        <w:t xml:space="preserve">i </w:t>
      </w:r>
    </w:p>
    <w:p>
      <w:pPr>
        <w:pStyle w:val="Normal"/>
        <w:jc w:val="both"/>
        <w:rPr/>
      </w:pPr>
      <w:r>
        <w:rPr>
          <w:rFonts w:cs="Calibri" w:cstheme="minorHAnsi"/>
          <w:b/>
          <w:lang w:val="bs-BA"/>
        </w:rPr>
        <w:t>2.“</w:t>
      </w:r>
      <w:r>
        <w:rPr>
          <w:rFonts w:cs="Calibri" w:cstheme="minorHAnsi"/>
          <w:b/>
          <w:u w:val="single"/>
          <w:lang w:val="bs-BA"/>
        </w:rPr>
        <w:t xml:space="preserve">                                </w:t>
      </w:r>
      <w:r>
        <w:rPr>
          <w:rFonts w:cs="Calibri" w:cstheme="minorHAnsi"/>
          <w:b/>
          <w:lang w:val="bs-BA"/>
        </w:rPr>
        <w:t xml:space="preserve">„ iz </w:t>
      </w:r>
      <w:r>
        <w:rPr>
          <w:rFonts w:cs="Calibri" w:cstheme="minorHAnsi"/>
          <w:b/>
          <w:u w:val="single"/>
          <w:lang w:val="bs-BA"/>
        </w:rPr>
        <w:t xml:space="preserve">                                 </w:t>
      </w:r>
      <w:r>
        <w:rPr>
          <w:rFonts w:cs="Calibri" w:cstheme="minorHAnsi"/>
          <w:b/>
          <w:lang w:val="bs-BA"/>
        </w:rPr>
        <w:t>, sa sjedištem na adresi _____________koga zastupa direktor</w:t>
      </w:r>
      <w:r>
        <w:rPr>
          <w:rFonts w:cs="Calibri" w:cstheme="minorHAnsi"/>
          <w:b/>
          <w:u w:val="single"/>
          <w:lang w:val="bs-BA"/>
        </w:rPr>
        <w:t xml:space="preserve">                        </w:t>
      </w:r>
      <w:r>
        <w:rPr>
          <w:rFonts w:cs="Calibri" w:cstheme="minorHAnsi"/>
          <w:b/>
          <w:lang w:val="bs-BA"/>
        </w:rPr>
        <w:t xml:space="preserve"> </w:t>
      </w:r>
      <w:r>
        <w:rPr>
          <w:rFonts w:cs="Calibri" w:cstheme="minorHAnsi"/>
          <w:b/>
          <w:bCs/>
          <w:lang w:val="bs-BA"/>
        </w:rPr>
        <w:t>(u daljem tekstu: Ponuđač).</w:t>
      </w:r>
    </w:p>
    <w:p>
      <w:pPr>
        <w:pStyle w:val="Normal"/>
        <w:jc w:val="both"/>
        <w:rPr>
          <w:rFonts w:cs="Calibri" w:cstheme="minorHAnsi"/>
          <w:lang w:val="hr-BA"/>
        </w:rPr>
      </w:pPr>
      <w:r>
        <w:rPr>
          <w:rFonts w:cs="Calibri" w:cstheme="minorHAnsi"/>
          <w:lang w:val="hr-BA"/>
        </w:rPr>
      </w:r>
    </w:p>
    <w:p>
      <w:pPr>
        <w:pStyle w:val="Normal"/>
        <w:jc w:val="both"/>
        <w:rPr/>
      </w:pPr>
      <w:r>
        <w:rPr>
          <w:rFonts w:cs="Calibri" w:cstheme="minorHAnsi"/>
          <w:lang w:val="hr-BA"/>
        </w:rPr>
        <w:t xml:space="preserve">o pružanju usluga organizacije konferencije </w:t>
      </w:r>
      <w:r>
        <w:rPr>
          <w:rFonts w:cs="Calibri" w:cstheme="minorHAnsi"/>
          <w:sz w:val="22"/>
          <w:szCs w:val="22"/>
          <w:lang w:val="hr-BA"/>
        </w:rPr>
        <w:t>IEEE PES ISGT Europe 2018, koja će se održati u Sarajevu, u periodu od 21. - 25. oktobra 2018. godine,</w:t>
      </w:r>
      <w:r>
        <w:rPr>
          <w:rFonts w:cs="Calibri" w:cstheme="minorHAnsi"/>
          <w:b/>
          <w:lang w:val="hr-BA"/>
        </w:rPr>
        <w:t xml:space="preserve"> </w:t>
      </w:r>
      <w:r>
        <w:rPr>
          <w:rFonts w:cs="Calibri" w:cstheme="minorHAnsi"/>
          <w:lang w:val="hr-BA"/>
        </w:rPr>
        <w:t>zaključen dana __________ 2018. godine između ugovornih strana.</w:t>
      </w:r>
    </w:p>
    <w:p>
      <w:pPr>
        <w:pStyle w:val="Normal"/>
        <w:jc w:val="right"/>
        <w:rPr/>
      </w:pPr>
      <w:r>
        <w:rPr>
          <w:rFonts w:cs="Calibri" w:cstheme="minorHAnsi"/>
          <w:i/>
          <w:lang w:val="hr-BA"/>
        </w:rPr>
        <w:t xml:space="preserve">  </w:t>
      </w:r>
      <w:r>
        <w:rPr>
          <w:rFonts w:cs="Calibri" w:cstheme="minorHAnsi"/>
          <w:i/>
          <w:lang w:val="hr-BA"/>
        </w:rPr>
        <w:tab/>
        <w:tab/>
        <w:tab/>
        <w:tab/>
        <w:tab/>
        <w:tab/>
        <w:tab/>
      </w:r>
      <w:r>
        <w:rPr>
          <w:rFonts w:cs="Calibri" w:cstheme="minorHAnsi"/>
          <w:b/>
          <w:i/>
          <w:lang w:val="hr-BA"/>
        </w:rPr>
        <w:t xml:space="preserve">                    </w:t>
      </w:r>
    </w:p>
    <w:p>
      <w:pPr>
        <w:pStyle w:val="Normal"/>
        <w:jc w:val="center"/>
        <w:rPr/>
      </w:pPr>
      <w:r>
        <w:rPr>
          <w:rFonts w:cs="Calibri" w:cstheme="minorHAnsi"/>
          <w:b/>
          <w:lang w:val="hr-BA"/>
        </w:rPr>
        <w:t>Član 1.</w:t>
      </w:r>
    </w:p>
    <w:p>
      <w:pPr>
        <w:pStyle w:val="Normal"/>
        <w:jc w:val="both"/>
        <w:rPr/>
      </w:pPr>
      <w:r>
        <w:rPr>
          <w:rFonts w:cs="Calibri" w:cstheme="minorHAnsi"/>
          <w:lang w:val="hr-BA"/>
        </w:rPr>
        <w:t xml:space="preserve">Ovim Ugovorom ugovorne strane su se sporazumjele da će </w:t>
      </w:r>
      <w:r>
        <w:rPr>
          <w:rFonts w:cs="Calibri" w:cstheme="minorHAnsi"/>
          <w:bCs/>
          <w:lang w:val="hr-BA"/>
        </w:rPr>
        <w:t xml:space="preserve">Ponuđač </w:t>
      </w:r>
      <w:r>
        <w:rPr>
          <w:rFonts w:cs="Calibri" w:cstheme="minorHAnsi"/>
          <w:lang w:val="hr-BA"/>
        </w:rPr>
        <w:t xml:space="preserve">pružiti usluge organizacije konferencije za potrebe Ugovornog organa, po ukupnoj cijeni ponude u iznosu od </w:t>
      </w:r>
      <w:r>
        <w:rPr>
          <w:rFonts w:cs="Calibri" w:cstheme="minorHAnsi"/>
          <w:u w:val="single"/>
          <w:lang w:val="hr-BA"/>
        </w:rPr>
        <w:t xml:space="preserve">                </w:t>
      </w:r>
      <w:r>
        <w:rPr>
          <w:rFonts w:cs="Calibri" w:cstheme="minorHAnsi"/>
          <w:lang w:val="hr-BA"/>
        </w:rPr>
        <w:t>KM (slovima:),  bez PDV - a.</w:t>
      </w:r>
    </w:p>
    <w:p>
      <w:pPr>
        <w:pStyle w:val="Normal"/>
        <w:jc w:val="both"/>
        <w:rPr>
          <w:rFonts w:cs="Calibri" w:cstheme="minorHAnsi"/>
          <w:lang w:val="hr-BA"/>
        </w:rPr>
      </w:pPr>
      <w:r>
        <w:rPr>
          <w:rFonts w:cs="Calibri" w:cstheme="minorHAnsi"/>
          <w:lang w:val="hr-BA"/>
        </w:rPr>
      </w:r>
    </w:p>
    <w:p>
      <w:pPr>
        <w:pStyle w:val="Normal"/>
        <w:jc w:val="both"/>
        <w:rPr/>
      </w:pPr>
      <w:r>
        <w:rPr>
          <w:rFonts w:cs="Calibri" w:cstheme="minorHAnsi"/>
          <w:lang w:val="hr-BA"/>
        </w:rPr>
        <w:t xml:space="preserve"> </w:t>
      </w:r>
      <w:r>
        <w:rPr>
          <w:rFonts w:cs="Calibri" w:cstheme="minorHAnsi"/>
          <w:lang w:val="hr-BA"/>
        </w:rPr>
        <w:t xml:space="preserve">Sastavni dio ovog Ugovora je Ponuda </w:t>
      </w:r>
      <w:r>
        <w:rPr>
          <w:rFonts w:cs="Calibri" w:cstheme="minorHAnsi"/>
          <w:bCs/>
          <w:lang w:val="hr-BA"/>
        </w:rPr>
        <w:t>Ponuđača</w:t>
      </w:r>
      <w:r>
        <w:rPr>
          <w:rFonts w:cs="Calibri" w:cstheme="minorHAnsi"/>
          <w:lang w:val="hr-BA"/>
        </w:rPr>
        <w:t xml:space="preserve"> od dana            </w:t>
      </w:r>
      <w:r>
        <w:rPr>
          <w:rFonts w:cs="Calibri" w:cstheme="minorHAnsi"/>
          <w:shd w:fill="FFFFFF" w:val="clear"/>
          <w:lang w:val="hr-BA"/>
        </w:rPr>
        <w:t xml:space="preserve">     </w:t>
      </w:r>
      <w:r>
        <w:rPr>
          <w:rFonts w:cs="Calibri" w:cstheme="minorHAnsi"/>
          <w:lang w:val="hr-BA"/>
        </w:rPr>
        <w:t xml:space="preserve">2018. godine, sačinjena prema Obrascu za cijenu ponude, sa navedenim tehničkim elementima usluga, količinama i cijenom istih. </w:t>
      </w:r>
    </w:p>
    <w:p>
      <w:pPr>
        <w:pStyle w:val="Normal"/>
        <w:jc w:val="center"/>
        <w:rPr/>
      </w:pPr>
      <w:r>
        <w:rPr>
          <w:rFonts w:cs="Calibri" w:cstheme="minorHAnsi"/>
          <w:b/>
          <w:lang w:val="hr-BA"/>
        </w:rPr>
        <w:t>Član 2.</w:t>
      </w:r>
    </w:p>
    <w:p>
      <w:pPr>
        <w:pStyle w:val="BodyText2"/>
        <w:shd w:val="clear" w:color="auto" w:fill="FFFFFF"/>
        <w:spacing w:lineRule="atLeast" w:line="100"/>
        <w:jc w:val="both"/>
        <w:rPr/>
      </w:pPr>
      <w:r>
        <w:rPr>
          <w:rFonts w:cs="Calibri" w:cstheme="minorHAnsi"/>
          <w:lang w:val="it-IT"/>
        </w:rPr>
        <w:t xml:space="preserve"> </w:t>
      </w:r>
      <w:r>
        <w:rPr>
          <w:rFonts w:cs="Calibri" w:cstheme="minorHAnsi"/>
          <w:lang w:val="it-IT"/>
        </w:rPr>
        <w:t xml:space="preserve">U slučaju neispunjavanja ugovornih obaveza </w:t>
      </w:r>
      <w:r>
        <w:rPr>
          <w:rFonts w:cs="Calibri" w:cstheme="minorHAnsi"/>
          <w:bCs/>
          <w:lang w:val="hr-BA"/>
        </w:rPr>
        <w:t>Ponuđač</w:t>
      </w:r>
      <w:r>
        <w:rPr>
          <w:rFonts w:cs="Calibri" w:cstheme="minorHAnsi"/>
          <w:lang w:val="it-IT"/>
        </w:rPr>
        <w:t>a, Ugovorni organ zadržava pravo djelimičnog ili potpunog raskida Ugovora.</w:t>
      </w:r>
    </w:p>
    <w:p>
      <w:pPr>
        <w:pStyle w:val="BodyText2"/>
        <w:shd w:val="clear" w:color="auto" w:fill="FFFFFF"/>
        <w:spacing w:lineRule="atLeast" w:line="100"/>
        <w:jc w:val="both"/>
        <w:rPr>
          <w:rFonts w:cs="Calibri" w:cstheme="minorHAnsi"/>
          <w:b/>
          <w:b/>
          <w:lang w:val="hr-BA"/>
        </w:rPr>
      </w:pPr>
      <w:r>
        <w:rPr>
          <w:rFonts w:cs="Calibri" w:cstheme="minorHAnsi"/>
          <w:b/>
          <w:lang w:val="hr-BA"/>
        </w:rPr>
      </w:r>
    </w:p>
    <w:p>
      <w:pPr>
        <w:pStyle w:val="Normal"/>
        <w:shd w:val="clear" w:color="auto" w:fill="FFFFFF"/>
        <w:jc w:val="center"/>
        <w:rPr/>
      </w:pPr>
      <w:r>
        <w:rPr>
          <w:rFonts w:cs="Calibri" w:cstheme="minorHAnsi"/>
          <w:b/>
          <w:lang w:val="hr-BA"/>
        </w:rPr>
        <w:t>Član 3.</w:t>
      </w:r>
    </w:p>
    <w:p>
      <w:pPr>
        <w:pStyle w:val="ListParagraph"/>
        <w:ind w:left="0" w:hanging="0"/>
        <w:jc w:val="both"/>
        <w:rPr>
          <w:rFonts w:cs="Calibri" w:cstheme="minorHAnsi"/>
          <w:lang w:val="hr-BA"/>
        </w:rPr>
      </w:pPr>
      <w:r>
        <w:rPr>
          <w:rFonts w:cs="Calibri" w:cstheme="minorHAnsi"/>
          <w:lang w:val="hr-BA"/>
        </w:rPr>
      </w:r>
    </w:p>
    <w:p>
      <w:pPr>
        <w:pStyle w:val="ListParagraph"/>
        <w:ind w:left="0" w:hanging="0"/>
        <w:jc w:val="both"/>
        <w:rPr/>
      </w:pPr>
      <w:r>
        <w:rPr>
          <w:rFonts w:cs="Calibri" w:cstheme="minorHAnsi"/>
          <w:lang w:val="hr-BA"/>
        </w:rPr>
        <w:t xml:space="preserve"> </w:t>
      </w:r>
      <w:r>
        <w:rPr>
          <w:rFonts w:cs="Calibri" w:cstheme="minorHAnsi"/>
          <w:bCs/>
          <w:lang w:val="hr-BA"/>
        </w:rPr>
        <w:t>Ponuđač</w:t>
      </w:r>
      <w:r>
        <w:rPr>
          <w:rFonts w:cs="Calibri" w:cstheme="minorHAnsi"/>
          <w:lang w:val="hr-BA"/>
        </w:rPr>
        <w:t xml:space="preserve"> se obavezuje na nepromjenljivost ponuđenih cijena tokom cijelog ugovornog perioda.</w:t>
      </w:r>
    </w:p>
    <w:p>
      <w:pPr>
        <w:pStyle w:val="ListParagraph"/>
        <w:ind w:left="0" w:hanging="0"/>
        <w:jc w:val="both"/>
        <w:rPr/>
      </w:pPr>
      <w:r>
        <w:rPr>
          <w:rFonts w:cs="Calibri" w:cstheme="minorHAnsi"/>
          <w:lang w:val="hr-BA"/>
        </w:rPr>
        <w:t xml:space="preserve"> </w:t>
      </w:r>
      <w:r>
        <w:rPr>
          <w:rFonts w:cs="Calibri" w:cstheme="minorHAnsi"/>
          <w:lang w:val="hr-BA"/>
        </w:rPr>
        <w:t xml:space="preserve">Ugovorni organ će plaćati fakture za isporučene usluge u roku od 30 dana od dana nastanka obaveze iz člana 7. ovog </w:t>
      </w:r>
      <w:r>
        <w:rPr>
          <w:rFonts w:cs="Calibri" w:cstheme="minorHAnsi"/>
          <w:lang w:val="it-IT"/>
        </w:rPr>
        <w:t>Ugovora</w:t>
      </w:r>
      <w:r>
        <w:rPr>
          <w:rFonts w:cs="Calibri" w:cstheme="minorHAnsi"/>
          <w:lang w:val="hr-BA"/>
        </w:rPr>
        <w:t xml:space="preserve">.  </w:t>
        <w:tab/>
      </w:r>
    </w:p>
    <w:p>
      <w:pPr>
        <w:pStyle w:val="Normal"/>
        <w:jc w:val="center"/>
        <w:rPr>
          <w:rFonts w:cs="Calibri" w:cstheme="minorHAnsi"/>
          <w:b/>
          <w:b/>
          <w:lang w:val="hr-BA"/>
        </w:rPr>
      </w:pPr>
      <w:r>
        <w:rPr>
          <w:rFonts w:cs="Calibri" w:cstheme="minorHAnsi"/>
          <w:b/>
          <w:lang w:val="hr-BA"/>
        </w:rPr>
      </w:r>
    </w:p>
    <w:p>
      <w:pPr>
        <w:pStyle w:val="Normal"/>
        <w:jc w:val="center"/>
        <w:rPr/>
      </w:pPr>
      <w:r>
        <w:rPr>
          <w:rFonts w:cs="Calibri" w:cstheme="minorHAnsi"/>
          <w:b/>
          <w:lang w:val="hr-BA"/>
        </w:rPr>
        <w:t>Član 4.</w:t>
      </w:r>
    </w:p>
    <w:p>
      <w:pPr>
        <w:pStyle w:val="Normal"/>
        <w:jc w:val="both"/>
        <w:rPr/>
      </w:pPr>
      <w:r>
        <w:rPr>
          <w:rFonts w:cs="Calibri" w:cstheme="minorHAnsi"/>
          <w:bCs/>
          <w:lang w:val="hr-BA"/>
        </w:rPr>
        <w:t>Ponuđač</w:t>
      </w:r>
      <w:r>
        <w:rPr>
          <w:rFonts w:cs="Calibri" w:cstheme="minorHAnsi"/>
          <w:lang w:val="hr-BA"/>
        </w:rPr>
        <w:t xml:space="preserve"> se obavezuje da će usluge  izvršiti u skladu sa zahtjevima Ugovornog organa i da će odmah postupiti po eventualnim primjedbama Ugovornog organa, u pogledu nedostataka na ime kvaliteta izvršene usluge. </w:t>
      </w:r>
    </w:p>
    <w:p>
      <w:pPr>
        <w:pStyle w:val="Normal"/>
        <w:jc w:val="both"/>
        <w:rPr/>
      </w:pPr>
      <w:r>
        <w:rPr>
          <w:rFonts w:cs="Calibri" w:cstheme="minorHAnsi"/>
          <w:lang w:val="hr-BA"/>
        </w:rPr>
        <w:t xml:space="preserve">Ugovorni organ je dužan da dostavi pismeno obavještenje o svakom navodnom propustu </w:t>
      </w:r>
      <w:r>
        <w:rPr>
          <w:rFonts w:cs="Calibri" w:cstheme="minorHAnsi"/>
          <w:bCs/>
          <w:lang w:val="hr-BA"/>
        </w:rPr>
        <w:t>Ponuđač</w:t>
      </w:r>
      <w:r>
        <w:rPr>
          <w:rFonts w:cs="Calibri" w:cstheme="minorHAnsi"/>
          <w:lang w:val="hr-BA"/>
        </w:rPr>
        <w:t xml:space="preserve">a  po </w:t>
      </w:r>
      <w:r>
        <w:rPr>
          <w:rFonts w:cs="Calibri" w:cstheme="minorHAnsi"/>
          <w:color w:val="000000"/>
          <w:lang w:val="hr-BA"/>
        </w:rPr>
        <w:t xml:space="preserve">ovom </w:t>
      </w:r>
      <w:r>
        <w:rPr>
          <w:rFonts w:cs="Calibri" w:cstheme="minorHAnsi"/>
          <w:color w:val="000000"/>
          <w:lang w:val="it-IT"/>
        </w:rPr>
        <w:t>Ugovoru</w:t>
      </w:r>
      <w:r>
        <w:rPr>
          <w:rFonts w:cs="Calibri" w:cstheme="minorHAnsi"/>
          <w:color w:val="000000"/>
          <w:lang w:val="hr-BA"/>
        </w:rPr>
        <w:t>.</w:t>
      </w:r>
    </w:p>
    <w:p>
      <w:pPr>
        <w:pStyle w:val="Normal"/>
        <w:jc w:val="both"/>
        <w:rPr/>
      </w:pPr>
      <w:r>
        <w:rPr>
          <w:rFonts w:cs="Calibri" w:cstheme="minorHAnsi"/>
          <w:color w:val="000000"/>
          <w:lang w:val="hr-BA"/>
        </w:rPr>
        <w:t xml:space="preserve">Ugovorni </w:t>
      </w:r>
      <w:r>
        <w:rPr>
          <w:rFonts w:cs="Calibri" w:cstheme="minorHAnsi"/>
          <w:lang w:val="hr-BA"/>
        </w:rPr>
        <w:t xml:space="preserve">organ će utvrditi razuman rok za ispravku propusta </w:t>
      </w:r>
      <w:r>
        <w:rPr>
          <w:rFonts w:cs="Calibri" w:cstheme="minorHAnsi"/>
          <w:bCs/>
          <w:lang w:val="hr-BA"/>
        </w:rPr>
        <w:t>Ponuđač</w:t>
      </w:r>
      <w:r>
        <w:rPr>
          <w:rFonts w:cs="Calibri" w:cstheme="minorHAnsi"/>
          <w:lang w:val="hr-BA"/>
        </w:rPr>
        <w:t xml:space="preserve">a  u smislu izvršene nabavke. </w:t>
      </w:r>
    </w:p>
    <w:p>
      <w:pPr>
        <w:pStyle w:val="Normal"/>
        <w:jc w:val="center"/>
        <w:rPr>
          <w:rFonts w:cs="Calibri" w:cstheme="minorHAnsi"/>
          <w:b/>
          <w:b/>
          <w:lang w:val="hr-BA"/>
        </w:rPr>
      </w:pPr>
      <w:r>
        <w:rPr>
          <w:rFonts w:cs="Calibri" w:cstheme="minorHAnsi"/>
          <w:b/>
          <w:lang w:val="hr-BA"/>
        </w:rPr>
      </w:r>
    </w:p>
    <w:p>
      <w:pPr>
        <w:pStyle w:val="Normal"/>
        <w:jc w:val="center"/>
        <w:rPr/>
      </w:pPr>
      <w:r>
        <w:rPr>
          <w:rFonts w:cs="Calibri" w:cstheme="minorHAnsi"/>
          <w:b/>
          <w:lang w:val="hr-BA"/>
        </w:rPr>
        <w:t>Član 5.</w:t>
      </w:r>
    </w:p>
    <w:p>
      <w:pPr>
        <w:pStyle w:val="Normal"/>
        <w:jc w:val="both"/>
        <w:rPr/>
      </w:pPr>
      <w:r>
        <w:rPr>
          <w:rFonts w:cs="Calibri" w:cstheme="minorHAnsi"/>
          <w:bCs/>
          <w:lang w:val="hr-BA"/>
        </w:rPr>
        <w:t>Ponuđač</w:t>
      </w:r>
      <w:r>
        <w:rPr>
          <w:rFonts w:cs="Calibri" w:cstheme="minorHAnsi"/>
          <w:lang w:val="hr-BA"/>
        </w:rPr>
        <w:t xml:space="preserve">u usluga se postavlja uslov da nema pravo da zapošljava, u svrhu izvršenja ovog </w:t>
      </w:r>
      <w:r>
        <w:rPr>
          <w:rFonts w:cs="Calibri" w:cstheme="minorHAnsi"/>
          <w:lang w:val="it-IT"/>
        </w:rPr>
        <w:t>Ugovora</w:t>
      </w:r>
      <w:r>
        <w:rPr>
          <w:rFonts w:cs="Calibri" w:cstheme="minorHAnsi"/>
          <w:lang w:val="hr-BA"/>
        </w:rPr>
        <w:t xml:space="preserve">, fizička ili pravna lica koja su učestvovala u pripremi tenderske dokumentacije, ili su bila u svojstvu člana ili stručnog lica koja je angažovala Komisija za javne nabavke, nadležna za dodjelu ovog </w:t>
      </w:r>
      <w:r>
        <w:rPr>
          <w:rFonts w:cs="Calibri" w:cstheme="minorHAnsi"/>
          <w:lang w:val="it-IT"/>
        </w:rPr>
        <w:t xml:space="preserve">Ugovora </w:t>
      </w:r>
      <w:r>
        <w:rPr>
          <w:rFonts w:cs="Calibri" w:cstheme="minorHAnsi"/>
          <w:lang w:val="hr-BA"/>
        </w:rPr>
        <w:t>, najmanje šest mjeseci po zaključenju istog.</w:t>
      </w:r>
    </w:p>
    <w:p>
      <w:pPr>
        <w:pStyle w:val="Normal"/>
        <w:jc w:val="center"/>
        <w:rPr/>
      </w:pPr>
      <w:r>
        <w:rPr>
          <w:rFonts w:cs="Calibri" w:cstheme="minorHAnsi"/>
          <w:b/>
          <w:lang w:val="hr-BA"/>
        </w:rPr>
        <w:t>Član 6.</w:t>
      </w:r>
    </w:p>
    <w:p>
      <w:pPr>
        <w:pStyle w:val="Normal"/>
        <w:spacing w:lineRule="auto" w:line="276" w:before="120" w:after="0"/>
        <w:jc w:val="both"/>
        <w:rPr>
          <w:sz w:val="22"/>
          <w:szCs w:val="22"/>
        </w:rPr>
      </w:pPr>
      <w:r>
        <w:rPr>
          <w:rFonts w:asciiTheme="minorHAnsi" w:hAnsiTheme="minorHAnsi"/>
          <w:sz w:val="22"/>
          <w:szCs w:val="22"/>
        </w:rPr>
        <w:t>Odredbe ovog Ugovora ne mogu se mijenjati nakon njegovog zaključenja, izuzev u slučaju dodatnih zahtjeva u pogledu uslova saradnje od strane glavnog organizatora konferencije - ISGT Europe 2018 (IEEE PES).</w:t>
      </w:r>
    </w:p>
    <w:p>
      <w:pPr>
        <w:pStyle w:val="Normal"/>
        <w:shd w:val="clear" w:color="auto" w:fill="FFFFFF"/>
        <w:tabs>
          <w:tab w:val="left" w:pos="0" w:leader="none"/>
        </w:tabs>
        <w:spacing w:lineRule="auto" w:line="276" w:before="120" w:after="0"/>
        <w:ind w:hanging="0"/>
        <w:jc w:val="both"/>
        <w:rPr>
          <w:sz w:val="22"/>
          <w:szCs w:val="22"/>
        </w:rPr>
      </w:pPr>
      <w:r>
        <w:rPr>
          <w:rFonts w:cs="Calibri"/>
          <w:color w:val="000000"/>
          <w:sz w:val="22"/>
          <w:szCs w:val="22"/>
          <w:lang w:val="hr-BA"/>
        </w:rPr>
        <w:t>Ovaj ugovor stupa na snagu danom obostranog potpisivanja od strane ovlaštenih osoba ugovornih strana i vrijedi do završetka Kongresa, a nakon toga ne može biti predmet bilo kakve obligacije.</w:t>
      </w:r>
    </w:p>
    <w:p>
      <w:pPr>
        <w:pStyle w:val="Normal"/>
        <w:shd w:val="clear" w:color="auto" w:fill="FFFFFF"/>
        <w:tabs>
          <w:tab w:val="left" w:pos="0" w:leader="none"/>
        </w:tabs>
        <w:spacing w:lineRule="auto" w:line="276" w:before="120" w:after="0"/>
        <w:ind w:hanging="0"/>
        <w:jc w:val="both"/>
        <w:rPr>
          <w:rFonts w:ascii="Calibri" w:hAnsi="Calibri" w:cs="Calibri" w:asciiTheme="minorHAnsi" w:hAnsiTheme="minorHAnsi"/>
          <w:color w:val="000000"/>
          <w:lang w:val="hr-BA"/>
        </w:rPr>
      </w:pPr>
      <w:r>
        <w:rPr>
          <w:rFonts w:cs="Calibri"/>
          <w:color w:val="000000"/>
          <w:lang w:val="hr-BA"/>
        </w:rPr>
      </w:r>
    </w:p>
    <w:p>
      <w:pPr>
        <w:pStyle w:val="Normal"/>
        <w:jc w:val="center"/>
        <w:rPr/>
      </w:pPr>
      <w:r>
        <w:rPr>
          <w:rFonts w:cs="Calibri" w:cstheme="minorHAnsi"/>
          <w:b/>
          <w:bCs/>
          <w:lang w:val="hr-BA"/>
        </w:rPr>
        <w:t>Član 7.</w:t>
      </w:r>
    </w:p>
    <w:p>
      <w:pPr>
        <w:pStyle w:val="Normal"/>
        <w:tabs>
          <w:tab w:val="left" w:pos="555" w:leader="none"/>
        </w:tabs>
        <w:jc w:val="both"/>
        <w:rPr/>
      </w:pPr>
      <w:r>
        <w:rPr>
          <w:rFonts w:cs="Calibri" w:cstheme="minorHAnsi"/>
          <w:lang w:val="hr-BA"/>
        </w:rPr>
        <w:t xml:space="preserve">Eventualno nastale sporove pri realizaciji ovog </w:t>
      </w:r>
      <w:r>
        <w:rPr>
          <w:rFonts w:cs="Calibri" w:cstheme="minorHAnsi"/>
          <w:lang w:val="it-IT"/>
        </w:rPr>
        <w:t>Ugovora</w:t>
      </w:r>
      <w:r>
        <w:rPr>
          <w:rFonts w:cs="Calibri" w:cstheme="minorHAnsi"/>
          <w:lang w:val="hr-BA"/>
        </w:rPr>
        <w:t>, ugovorne strane će rješavati  mirnim putem, u protivnom, nadležan je Sud u  Bosni i Hercegovini u Sarajevu.</w:t>
      </w:r>
    </w:p>
    <w:p>
      <w:pPr>
        <w:pStyle w:val="Normal"/>
        <w:jc w:val="center"/>
        <w:rPr/>
      </w:pPr>
      <w:r>
        <w:rPr>
          <w:rFonts w:cs="Calibri" w:cstheme="minorHAnsi"/>
          <w:b/>
          <w:bCs/>
          <w:lang w:val="hr-BA"/>
        </w:rPr>
        <w:t>Član 8.</w:t>
      </w:r>
    </w:p>
    <w:p>
      <w:pPr>
        <w:pStyle w:val="Normal"/>
        <w:ind w:left="0" w:hanging="0"/>
        <w:jc w:val="both"/>
        <w:rPr/>
      </w:pPr>
      <w:r>
        <w:rPr>
          <w:rFonts w:cs="Calibri" w:cstheme="minorHAnsi"/>
          <w:lang w:val="hr-BA"/>
        </w:rPr>
        <w:t xml:space="preserve">Na sva ostala prava i obaveze ugovornih strana, koje nisu regulisane ovim </w:t>
      </w:r>
      <w:r>
        <w:rPr>
          <w:rFonts w:cs="Calibri" w:cstheme="minorHAnsi"/>
          <w:lang w:val="it-IT"/>
        </w:rPr>
        <w:t>Ugovor</w:t>
      </w:r>
      <w:r>
        <w:rPr>
          <w:rFonts w:cs="Calibri" w:cstheme="minorHAnsi"/>
          <w:lang w:val="hr-BA"/>
        </w:rPr>
        <w:t>om, primjenjivat će se odredbe Zakona o obligacionim odnosima.</w:t>
      </w:r>
    </w:p>
    <w:p>
      <w:pPr>
        <w:pStyle w:val="Normal"/>
        <w:jc w:val="center"/>
        <w:rPr/>
      </w:pPr>
      <w:r>
        <w:rPr>
          <w:rFonts w:cs="Calibri" w:cstheme="minorHAnsi"/>
          <w:b/>
          <w:bCs/>
          <w:lang w:val="hr-BA"/>
        </w:rPr>
        <w:t>Član 9.</w:t>
      </w:r>
    </w:p>
    <w:p>
      <w:pPr>
        <w:pStyle w:val="ListParagraph"/>
        <w:tabs>
          <w:tab w:val="left" w:pos="0" w:leader="none"/>
          <w:tab w:val="left" w:pos="142" w:leader="none"/>
        </w:tabs>
        <w:ind w:left="0" w:hanging="0"/>
        <w:jc w:val="both"/>
        <w:rPr/>
      </w:pPr>
      <w:r>
        <w:rPr>
          <w:rFonts w:cs="Calibri" w:cstheme="minorHAnsi"/>
          <w:lang w:val="hr-BA"/>
        </w:rPr>
        <w:t xml:space="preserve"> </w:t>
      </w:r>
      <w:r>
        <w:rPr>
          <w:rFonts w:cs="Calibri" w:cstheme="minorHAnsi"/>
          <w:lang w:val="hr-BA"/>
        </w:rPr>
        <w:t xml:space="preserve">Ovaj </w:t>
      </w:r>
      <w:r>
        <w:rPr>
          <w:rFonts w:cs="Calibri" w:cstheme="minorHAnsi"/>
          <w:lang w:val="it-IT"/>
        </w:rPr>
        <w:t>Ugovor</w:t>
      </w:r>
      <w:r>
        <w:rPr>
          <w:rFonts w:cs="Calibri" w:cstheme="minorHAnsi"/>
          <w:lang w:val="hr-BA"/>
        </w:rPr>
        <w:t xml:space="preserve"> zaključuje se na određeno vrijeme.</w:t>
      </w:r>
    </w:p>
    <w:p>
      <w:pPr>
        <w:pStyle w:val="ListParagraph"/>
        <w:tabs>
          <w:tab w:val="left" w:pos="0" w:leader="none"/>
          <w:tab w:val="left" w:pos="142" w:leader="none"/>
        </w:tabs>
        <w:ind w:left="0" w:hanging="0"/>
        <w:jc w:val="both"/>
        <w:rPr/>
      </w:pPr>
      <w:r>
        <w:rPr>
          <w:rFonts w:cs="Calibri" w:cstheme="minorHAnsi"/>
          <w:lang w:val="hr-BA"/>
        </w:rPr>
        <w:t xml:space="preserve"> </w:t>
      </w:r>
      <w:r>
        <w:rPr>
          <w:rFonts w:cs="Calibri" w:cstheme="minorHAnsi"/>
          <w:lang w:val="hr-BA"/>
        </w:rPr>
        <w:t xml:space="preserve">Ovaj </w:t>
      </w:r>
      <w:r>
        <w:rPr>
          <w:rFonts w:cs="Calibri" w:cstheme="minorHAnsi"/>
          <w:lang w:val="it-IT"/>
        </w:rPr>
        <w:t xml:space="preserve">Ugovor </w:t>
      </w:r>
      <w:r>
        <w:rPr>
          <w:rFonts w:cs="Calibri" w:cstheme="minorHAnsi"/>
          <w:lang w:val="hr-BA"/>
        </w:rPr>
        <w:t xml:space="preserve"> stupa na snagu danom potpisivanja obje ugovorne strane.</w:t>
      </w:r>
    </w:p>
    <w:p>
      <w:pPr>
        <w:pStyle w:val="Normal"/>
        <w:jc w:val="center"/>
        <w:rPr>
          <w:rFonts w:cs="Calibri" w:cstheme="minorHAnsi"/>
          <w:b/>
          <w:b/>
          <w:bCs/>
          <w:lang w:val="hr-BA"/>
        </w:rPr>
      </w:pPr>
      <w:r>
        <w:rPr>
          <w:rFonts w:cs="Calibri" w:cstheme="minorHAnsi"/>
          <w:b/>
          <w:bCs/>
          <w:lang w:val="hr-BA"/>
        </w:rPr>
      </w:r>
    </w:p>
    <w:p>
      <w:pPr>
        <w:pStyle w:val="Normal"/>
        <w:jc w:val="center"/>
        <w:rPr>
          <w:rFonts w:cs="Calibri" w:cstheme="minorHAnsi"/>
          <w:b/>
          <w:b/>
          <w:bCs/>
          <w:lang w:val="hr-BA"/>
        </w:rPr>
      </w:pPr>
      <w:r>
        <w:rPr>
          <w:rFonts w:cs="Calibri" w:cstheme="minorHAnsi"/>
          <w:b/>
          <w:bCs/>
          <w:lang w:val="hr-BA"/>
        </w:rPr>
      </w:r>
    </w:p>
    <w:p>
      <w:pPr>
        <w:pStyle w:val="Normal"/>
        <w:jc w:val="center"/>
        <w:rPr>
          <w:rFonts w:cs="Calibri" w:cstheme="minorHAnsi"/>
          <w:b/>
          <w:b/>
          <w:bCs/>
          <w:lang w:val="hr-BA"/>
        </w:rPr>
      </w:pPr>
      <w:r>
        <w:rPr>
          <w:rFonts w:cs="Calibri" w:cstheme="minorHAnsi"/>
          <w:b/>
          <w:bCs/>
          <w:lang w:val="hr-BA"/>
        </w:rPr>
      </w:r>
    </w:p>
    <w:p>
      <w:pPr>
        <w:pStyle w:val="Normal"/>
        <w:jc w:val="center"/>
        <w:rPr/>
      </w:pPr>
      <w:r>
        <w:rPr>
          <w:rFonts w:cs="Calibri" w:cstheme="minorHAnsi"/>
          <w:b/>
          <w:bCs/>
          <w:lang w:val="hr-BA"/>
        </w:rPr>
        <w:t>Član 10.</w:t>
      </w:r>
    </w:p>
    <w:p>
      <w:pPr>
        <w:pStyle w:val="Normal"/>
        <w:jc w:val="both"/>
        <w:rPr/>
      </w:pPr>
      <w:r>
        <w:rPr>
          <w:rFonts w:cs="Calibri" w:cstheme="minorHAnsi"/>
          <w:lang w:val="hr-BA"/>
        </w:rPr>
        <w:t xml:space="preserve">Ovaj </w:t>
      </w:r>
      <w:r>
        <w:rPr>
          <w:rFonts w:cs="Calibri" w:cstheme="minorHAnsi"/>
          <w:lang w:val="it-IT"/>
        </w:rPr>
        <w:t>Ugovor</w:t>
      </w:r>
      <w:r>
        <w:rPr>
          <w:rFonts w:cs="Calibri" w:cstheme="minorHAnsi"/>
          <w:lang w:val="hr-BA"/>
        </w:rPr>
        <w:t xml:space="preserve"> je sačinjen u 4 (četiri) istovjetna primjerka, od čega svaka ugovorna strana zadržava po 2 (dva) primjerka, za svoje potrebe.</w:t>
      </w:r>
    </w:p>
    <w:p>
      <w:pPr>
        <w:pStyle w:val="Normal"/>
        <w:jc w:val="both"/>
        <w:rPr/>
      </w:pPr>
      <w:r>
        <w:rPr>
          <w:rFonts w:cs="Calibri" w:cstheme="minorHAnsi"/>
          <w:lang w:val="hr-BA"/>
        </w:rPr>
        <w:t xml:space="preserve">  </w:t>
      </w:r>
    </w:p>
    <w:p>
      <w:pPr>
        <w:pStyle w:val="Normal"/>
        <w:jc w:val="both"/>
        <w:rPr/>
      </w:pPr>
      <w:r>
        <w:rPr>
          <w:rFonts w:cs="Calibri" w:cstheme="minorHAnsi"/>
          <w:b/>
          <w:bCs/>
          <w:lang w:val="hr-BA"/>
        </w:rPr>
        <w:t>Ponuđač</w:t>
      </w:r>
      <w:r>
        <w:rPr>
          <w:rFonts w:cs="Calibri" w:cstheme="minorHAnsi"/>
          <w:lang w:val="hr-BA"/>
        </w:rPr>
        <w:t xml:space="preserve">    </w:t>
        <w:tab/>
        <w:tab/>
        <w:tab/>
        <w:t xml:space="preserve">        </w:t>
        <w:tab/>
        <w:tab/>
        <w:tab/>
        <w:t xml:space="preserve">                            </w:t>
      </w:r>
      <w:r>
        <w:rPr>
          <w:rFonts w:cs="Calibri" w:cstheme="minorHAnsi"/>
          <w:b/>
          <w:bCs/>
          <w:lang w:val="hr-BA"/>
        </w:rPr>
        <w:t xml:space="preserve">  Ugovorni organ</w:t>
      </w:r>
    </w:p>
    <w:p>
      <w:pPr>
        <w:pStyle w:val="Normal"/>
        <w:jc w:val="both"/>
        <w:rPr/>
      </w:pPr>
      <w:r>
        <w:rPr>
          <w:rFonts w:cs="Calibri" w:cstheme="minorHAnsi"/>
          <w:lang w:val="hr-BA"/>
        </w:rPr>
        <w:t xml:space="preserve">Direktor                  </w:t>
        <w:tab/>
        <w:tab/>
        <w:tab/>
        <w:t xml:space="preserve">    </w:t>
        <w:tab/>
        <w:tab/>
        <w:t xml:space="preserve">                                       Dekan</w:t>
      </w:r>
    </w:p>
    <w:p>
      <w:pPr>
        <w:pStyle w:val="Normal"/>
        <w:tabs>
          <w:tab w:val="left" w:pos="142" w:leader="none"/>
          <w:tab w:val="left" w:pos="1843" w:leader="none"/>
        </w:tabs>
        <w:jc w:val="both"/>
        <w:rPr/>
      </w:pPr>
      <w:r>
        <w:rPr>
          <w:rFonts w:cs="Calibri" w:cstheme="minorHAnsi"/>
          <w:lang w:val="hr-BA"/>
        </w:rPr>
        <w:tab/>
        <w:tab/>
        <w:tab/>
        <w:t xml:space="preserve">   </w:t>
        <w:tab/>
        <w:t xml:space="preserve"> </w:t>
        <w:tab/>
      </w:r>
    </w:p>
    <w:p>
      <w:pPr>
        <w:pStyle w:val="Normal"/>
        <w:tabs>
          <w:tab w:val="left" w:pos="142" w:leader="none"/>
          <w:tab w:val="left" w:pos="1843" w:leader="none"/>
        </w:tabs>
        <w:jc w:val="both"/>
        <w:rPr/>
      </w:pPr>
      <w:r>
        <w:rPr>
          <w:rFonts w:cs="Calibri" w:cstheme="minorHAnsi"/>
          <w:lang w:val="hr-BA"/>
        </w:rPr>
        <w:t xml:space="preserve">_______________________  </w:t>
        <w:tab/>
        <w:tab/>
        <w:tab/>
        <w:tab/>
        <w:t xml:space="preserve">              _______________________</w:t>
      </w:r>
    </w:p>
    <w:p>
      <w:pPr>
        <w:pStyle w:val="Normal"/>
        <w:tabs>
          <w:tab w:val="left" w:pos="142" w:leader="none"/>
          <w:tab w:val="left" w:pos="1843" w:leader="none"/>
        </w:tabs>
        <w:jc w:val="both"/>
        <w:rPr>
          <w:rFonts w:cs="Calibri" w:cstheme="minorHAnsi"/>
          <w:lang w:val="hr-BA"/>
        </w:rPr>
      </w:pPr>
      <w:r>
        <w:rPr>
          <w:rFonts w:cs="Calibri" w:cstheme="minorHAnsi"/>
          <w:lang w:val="hr-BA"/>
        </w:rPr>
      </w:r>
    </w:p>
    <w:p>
      <w:pPr>
        <w:pStyle w:val="Normal"/>
        <w:jc w:val="both"/>
        <w:rPr/>
      </w:pPr>
      <w:r>
        <w:rPr>
          <w:rFonts w:cs="Calibri" w:cstheme="minorHAnsi"/>
          <w:lang w:val="hr-BA"/>
        </w:rPr>
        <w:t>Broj:</w:t>
        <w:tab/>
        <w:tab/>
        <w:tab/>
        <w:tab/>
        <w:tab/>
        <w:tab/>
        <w:tab/>
        <w:t xml:space="preserve">                Broj:</w:t>
      </w:r>
    </w:p>
    <w:p>
      <w:pPr>
        <w:pStyle w:val="Normal"/>
        <w:jc w:val="both"/>
        <w:rPr/>
      </w:pPr>
      <w:r>
        <w:rPr>
          <w:rFonts w:cs="Calibri" w:cstheme="minorHAnsi"/>
          <w:lang w:val="hr-BA"/>
        </w:rPr>
        <w:t xml:space="preserve">Datum, </w:t>
        <w:tab/>
        <w:tab/>
        <w:tab/>
        <w:tab/>
        <w:tab/>
        <w:tab/>
        <w:tab/>
        <w:tab/>
        <w:t xml:space="preserve"> Datum,</w:t>
      </w:r>
    </w:p>
    <w:p>
      <w:pPr>
        <w:pStyle w:val="Normal"/>
        <w:jc w:val="both"/>
        <w:rPr/>
      </w:pPr>
      <w:r>
        <w:rPr>
          <w:rFonts w:cs="Calibri" w:cstheme="minorHAnsi"/>
          <w:lang w:val="hr-BA"/>
        </w:rPr>
        <w:tab/>
        <w:tab/>
        <w:tab/>
        <w:tab/>
        <w:tab/>
        <w:tab/>
        <w:tab/>
        <w:t xml:space="preserve">              </w:t>
      </w:r>
    </w:p>
    <w:p>
      <w:pPr>
        <w:pStyle w:val="TextBody"/>
        <w:rPr/>
      </w:pPr>
      <w:r>
        <w:rPr>
          <w:rFonts w:cs="Calibri" w:ascii="Calibri" w:hAnsi="Calibri" w:asciiTheme="minorHAnsi" w:cstheme="minorHAnsi" w:hAnsiTheme="minorHAnsi"/>
          <w:b/>
          <w:bCs/>
          <w:szCs w:val="22"/>
        </w:rPr>
        <w:t>Napomena:</w:t>
      </w:r>
    </w:p>
    <w:p>
      <w:pPr>
        <w:pStyle w:val="TextBody"/>
        <w:spacing w:before="0" w:after="120"/>
        <w:rPr/>
      </w:pPr>
      <w:r>
        <w:rPr>
          <w:rFonts w:cs="Calibri" w:ascii="Calibri" w:hAnsi="Calibri" w:asciiTheme="minorHAnsi" w:cstheme="minorHAnsi" w:hAnsiTheme="minorHAnsi"/>
          <w:szCs w:val="22"/>
          <w:lang w:val="hr-BA"/>
        </w:rPr>
        <w:t>Konačan tekst ugovora, ugovorne strane će precizirati nakon odabira najpovoljnijeg ponuđača.</w:t>
      </w:r>
      <w:r>
        <w:rPr>
          <w:rFonts w:cs="Calibri" w:ascii="Calibri" w:hAnsi="Calibri" w:asciiTheme="minorHAnsi" w:cstheme="minorHAnsi" w:hAnsiTheme="minorHAnsi"/>
          <w:szCs w:val="22"/>
          <w:lang w:val="bs-BA"/>
        </w:rPr>
        <w:t xml:space="preserve"> </w:t>
      </w:r>
    </w:p>
    <w:p>
      <w:pPr>
        <w:pStyle w:val="Normal"/>
        <w:tabs>
          <w:tab w:val="left" w:pos="5685" w:leader="none"/>
        </w:tabs>
        <w:spacing w:before="0" w:after="0"/>
        <w:rPr>
          <w:rFonts w:ascii="Arial" w:hAnsi="Arial" w:cs="Arial"/>
          <w:b/>
          <w:b/>
          <w:bCs/>
          <w:color w:val="000000"/>
          <w:sz w:val="28"/>
          <w:szCs w:val="28"/>
        </w:rPr>
      </w:pPr>
      <w:r>
        <w:rPr>
          <w:rFonts w:cs="Arial" w:ascii="Arial" w:hAnsi="Arial"/>
          <w:b/>
          <w:bCs/>
          <w:color w:val="000000"/>
          <w:sz w:val="28"/>
          <w:szCs w:val="28"/>
        </w:rPr>
      </w:r>
    </w:p>
    <w:p>
      <w:pPr>
        <w:pStyle w:val="Normal"/>
        <w:spacing w:lineRule="auto" w:line="240" w:before="0" w:after="0"/>
        <w:jc w:val="both"/>
        <w:rPr/>
      </w:pPr>
      <w:r>
        <w:rPr/>
      </w:r>
    </w:p>
    <w:p>
      <w:pPr>
        <w:pStyle w:val="Normal"/>
        <w:widowControl/>
        <w:suppressAutoHyphens w:val="true"/>
        <w:bidi w:val="0"/>
        <w:spacing w:lineRule="auto" w:line="276" w:before="0" w:after="200"/>
        <w:jc w:val="left"/>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sectPr>
      <w:headerReference w:type="default" r:id="rId3"/>
      <w:footerReference w:type="default" r:id="rId4"/>
      <w:type w:val="nextPage"/>
      <w:pgSz w:w="11906" w:h="16838"/>
      <w:pgMar w:left="1418" w:right="1134" w:header="709" w:top="1418" w:footer="709"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Arial">
    <w:charset w:val="ee"/>
    <w:family w:val="roman"/>
    <w:pitch w:val="variable"/>
  </w:font>
  <w:font w:name="Segoe UI">
    <w:charset w:val="ee"/>
    <w:family w:val="roman"/>
    <w:pitch w:val="variable"/>
  </w:font>
  <w:font w:name="Liberation Sans">
    <w:altName w:val="Arial"/>
    <w:charset w:val="ee"/>
    <w:family w:val="roman"/>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
      </w:docPartObj>
      <w:id w:val="440982247"/>
    </w:sdtPr>
    <w:sdtContent>
      <w:p>
        <w:pPr>
          <w:pStyle w:val="Footer"/>
          <w:jc w:val="right"/>
          <w:rPr/>
        </w:pPr>
        <w:r>
          <w:rPr/>
          <w:fldChar w:fldCharType="begin"/>
        </w:r>
        <w:r>
          <w:instrText> PAGE </w:instrText>
        </w:r>
        <w:r>
          <w:fldChar w:fldCharType="separate"/>
        </w:r>
        <w:r>
          <w:t>16</w:t>
        </w:r>
        <w: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570" w:type="dxa"/>
      <w:jc w:val="center"/>
      <w:tblInd w:w="0" w:type="dxa"/>
      <w:tblBorders/>
      <w:tblCellMar>
        <w:top w:w="0" w:type="dxa"/>
        <w:left w:w="108" w:type="dxa"/>
        <w:bottom w:w="0" w:type="dxa"/>
        <w:right w:w="108" w:type="dxa"/>
      </w:tblCellMar>
      <w:tblLook w:noVBand="1" w:val="04a0" w:noHBand="0" w:lastColumn="0" w:firstColumn="1" w:lastRow="0" w:firstRow="1"/>
    </w:tblPr>
    <w:tblGrid>
      <w:gridCol w:w="3510"/>
      <w:gridCol w:w="2512"/>
      <w:gridCol w:w="3548"/>
    </w:tblGrid>
    <w:tr>
      <w:trPr>
        <w:trHeight w:val="172" w:hRule="atLeast"/>
      </w:trPr>
      <w:tc>
        <w:tcPr>
          <w:tcW w:w="3510" w:type="dxa"/>
          <w:tcBorders/>
          <w:shd w:color="auto" w:fill="auto" w:val="clear"/>
        </w:tcPr>
        <w:p>
          <w:pPr>
            <w:pStyle w:val="Normal"/>
            <w:tabs>
              <w:tab w:val="center" w:pos="4536" w:leader="none"/>
              <w:tab w:val="right" w:pos="9072" w:leader="none"/>
            </w:tabs>
            <w:spacing w:lineRule="auto" w:line="240" w:before="0" w:after="0"/>
            <w:rPr>
              <w:rFonts w:ascii="Times New Roman" w:hAnsi="Times New Roman"/>
              <w:b/>
              <w:b/>
              <w:bCs/>
              <w:sz w:val="16"/>
              <w:szCs w:val="16"/>
            </w:rPr>
          </w:pPr>
          <w:r>
            <w:rPr>
              <w:rFonts w:ascii="Times New Roman" w:hAnsi="Times New Roman"/>
              <w:b/>
              <w:bCs/>
              <w:sz w:val="16"/>
              <w:szCs w:val="16"/>
            </w:rPr>
            <w:t xml:space="preserve">                   </w:t>
          </w:r>
          <w:r>
            <w:rPr>
              <w:rFonts w:ascii="Times New Roman" w:hAnsi="Times New Roman"/>
              <w:b/>
              <w:bCs/>
              <w:sz w:val="16"/>
              <w:szCs w:val="16"/>
            </w:rPr>
            <w:t>UNIVERZITET U SARAJEVU</w:t>
          </w:r>
        </w:p>
      </w:tc>
      <w:tc>
        <w:tcPr>
          <w:tcW w:w="2512" w:type="dxa"/>
          <w:vMerge w:val="restart"/>
          <w:tcBorders/>
          <w:shd w:color="auto" w:fill="auto" w:val="clear"/>
        </w:tcPr>
        <w:p>
          <w:pPr>
            <w:pStyle w:val="Normal"/>
            <w:tabs>
              <w:tab w:val="center" w:pos="4536" w:leader="none"/>
              <w:tab w:val="right" w:pos="9072" w:leader="none"/>
            </w:tabs>
            <w:spacing w:lineRule="auto" w:line="240" w:before="0" w:after="0"/>
            <w:rPr>
              <w:rFonts w:ascii="Times New Roman" w:hAnsi="Times New Roman"/>
              <w:b/>
              <w:b/>
              <w:bCs/>
              <w:sz w:val="16"/>
              <w:szCs w:val="16"/>
            </w:rPr>
          </w:pPr>
          <w:r>
            <w:rPr/>
            <w:drawing>
              <wp:inline distT="0" distB="0" distL="0" distR="0">
                <wp:extent cx="1282700" cy="434975"/>
                <wp:effectExtent l="0" t="0" r="0" b="0"/>
                <wp:docPr id="1" name="Picture 1" descr="etf-dug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tf-dugi.gif"/>
                        <pic:cNvPicPr>
                          <a:picLocks noChangeAspect="1" noChangeArrowheads="1"/>
                        </pic:cNvPicPr>
                      </pic:nvPicPr>
                      <pic:blipFill>
                        <a:blip r:embed="rId1"/>
                        <a:stretch>
                          <a:fillRect/>
                        </a:stretch>
                      </pic:blipFill>
                      <pic:spPr bwMode="auto">
                        <a:xfrm>
                          <a:off x="0" y="0"/>
                          <a:ext cx="1282700" cy="434975"/>
                        </a:xfrm>
                        <a:prstGeom prst="rect">
                          <a:avLst/>
                        </a:prstGeom>
                        <a:noFill/>
                        <a:ln w="9525">
                          <a:noFill/>
                          <a:miter lim="800000"/>
                          <a:headEnd/>
                          <a:tailEnd/>
                        </a:ln>
                      </pic:spPr>
                    </pic:pic>
                  </a:graphicData>
                </a:graphic>
              </wp:inline>
            </w:drawing>
          </w:r>
        </w:p>
      </w:tc>
      <w:tc>
        <w:tcPr>
          <w:tcW w:w="3548" w:type="dxa"/>
          <w:tcBorders/>
          <w:shd w:color="auto" w:fill="auto" w:val="clear"/>
        </w:tcPr>
        <w:p>
          <w:pPr>
            <w:pStyle w:val="Normal"/>
            <w:tabs>
              <w:tab w:val="center" w:pos="4536" w:leader="none"/>
              <w:tab w:val="right" w:pos="9072" w:leader="none"/>
            </w:tabs>
            <w:spacing w:lineRule="auto" w:line="240" w:before="0" w:after="0"/>
            <w:ind w:hanging="320"/>
            <w:rPr>
              <w:rFonts w:ascii="Times New Roman" w:hAnsi="Times New Roman"/>
              <w:b/>
              <w:b/>
              <w:bCs/>
              <w:sz w:val="16"/>
              <w:szCs w:val="16"/>
            </w:rPr>
          </w:pPr>
          <w:r>
            <w:rPr>
              <w:rFonts w:ascii="Times New Roman" w:hAnsi="Times New Roman"/>
              <w:b/>
              <w:bCs/>
              <w:sz w:val="16"/>
              <w:szCs w:val="16"/>
            </w:rPr>
            <w:t xml:space="preserve">                    </w:t>
          </w:r>
          <w:r>
            <w:rPr>
              <w:rFonts w:ascii="Times New Roman" w:hAnsi="Times New Roman"/>
              <w:b/>
              <w:bCs/>
              <w:sz w:val="16"/>
              <w:szCs w:val="16"/>
            </w:rPr>
            <w:t>UNIVERSITY OF SARAJEVO</w:t>
          </w:r>
        </w:p>
      </w:tc>
    </w:tr>
    <w:tr>
      <w:trPr>
        <w:trHeight w:val="411" w:hRule="atLeast"/>
      </w:trPr>
      <w:tc>
        <w:tcPr>
          <w:tcW w:w="3510" w:type="dxa"/>
          <w:tcBorders/>
          <w:shd w:color="auto" w:fill="auto" w:val="clear"/>
        </w:tcPr>
        <w:p>
          <w:pPr>
            <w:pStyle w:val="Normal"/>
            <w:tabs>
              <w:tab w:val="center" w:pos="4536" w:leader="none"/>
              <w:tab w:val="right" w:pos="9072" w:leader="none"/>
            </w:tabs>
            <w:spacing w:lineRule="auto" w:line="240" w:before="0" w:after="0"/>
            <w:rPr>
              <w:rFonts w:ascii="Times New Roman" w:hAnsi="Times New Roman"/>
              <w:b/>
              <w:b/>
              <w:bCs/>
              <w:sz w:val="16"/>
              <w:szCs w:val="16"/>
            </w:rPr>
          </w:pPr>
          <w:r>
            <w:rPr>
              <w:rFonts w:ascii="Times New Roman" w:hAnsi="Times New Roman"/>
              <w:b/>
              <w:bCs/>
              <w:sz w:val="16"/>
              <w:szCs w:val="16"/>
            </w:rPr>
            <w:t xml:space="preserve">              </w:t>
          </w:r>
          <w:r>
            <w:rPr>
              <w:rFonts w:ascii="Times New Roman" w:hAnsi="Times New Roman"/>
              <w:b/>
              <w:bCs/>
              <w:sz w:val="16"/>
              <w:szCs w:val="16"/>
            </w:rPr>
            <w:t>ELEKTROTEHNIČKI FAKULTET</w:t>
          </w:r>
        </w:p>
      </w:tc>
      <w:tc>
        <w:tcPr>
          <w:tcW w:w="2512" w:type="dxa"/>
          <w:vMerge w:val="continue"/>
          <w:tcBorders/>
          <w:shd w:color="auto" w:fill="auto" w:val="clear"/>
        </w:tcPr>
        <w:p>
          <w:pPr>
            <w:pStyle w:val="Normal"/>
            <w:tabs>
              <w:tab w:val="center" w:pos="4536" w:leader="none"/>
              <w:tab w:val="right" w:pos="9072" w:leader="none"/>
            </w:tabs>
            <w:spacing w:lineRule="auto" w:line="240" w:before="0" w:after="0"/>
            <w:rPr>
              <w:rFonts w:ascii="Times New Roman" w:hAnsi="Times New Roman"/>
              <w:b/>
              <w:b/>
              <w:bCs/>
              <w:sz w:val="16"/>
              <w:szCs w:val="16"/>
            </w:rPr>
          </w:pPr>
          <w:r>
            <w:rPr>
              <w:rFonts w:ascii="Times New Roman" w:hAnsi="Times New Roman"/>
              <w:b/>
              <w:bCs/>
              <w:sz w:val="16"/>
              <w:szCs w:val="16"/>
            </w:rPr>
          </w:r>
        </w:p>
      </w:tc>
      <w:tc>
        <w:tcPr>
          <w:tcW w:w="3548" w:type="dxa"/>
          <w:tcBorders/>
          <w:shd w:color="auto" w:fill="auto" w:val="clear"/>
        </w:tcPr>
        <w:p>
          <w:pPr>
            <w:pStyle w:val="Normal"/>
            <w:tabs>
              <w:tab w:val="center" w:pos="4536" w:leader="none"/>
              <w:tab w:val="right" w:pos="9072" w:leader="none"/>
            </w:tabs>
            <w:spacing w:lineRule="auto" w:line="240" w:before="0" w:after="0"/>
            <w:ind w:hanging="320"/>
            <w:rPr>
              <w:rFonts w:ascii="Times New Roman" w:hAnsi="Times New Roman"/>
              <w:b/>
              <w:b/>
              <w:bCs/>
              <w:sz w:val="16"/>
              <w:szCs w:val="16"/>
            </w:rPr>
          </w:pPr>
          <w:r>
            <w:rPr>
              <w:rFonts w:ascii="Times New Roman" w:hAnsi="Times New Roman"/>
              <w:b/>
              <w:bCs/>
              <w:sz w:val="16"/>
              <w:szCs w:val="16"/>
            </w:rPr>
            <w:t xml:space="preserve">      </w:t>
          </w:r>
          <w:r>
            <w:rPr>
              <w:rFonts w:ascii="Times New Roman" w:hAnsi="Times New Roman"/>
              <w:b/>
              <w:bCs/>
              <w:sz w:val="16"/>
              <w:szCs w:val="16"/>
            </w:rPr>
            <w:t>FACULTY OF ELECTRICAL ENGINEERING</w:t>
          </w:r>
        </w:p>
      </w:tc>
    </w:tr>
    <w:tr>
      <w:trPr>
        <w:trHeight w:val="159" w:hRule="atLeast"/>
      </w:trPr>
      <w:tc>
        <w:tcPr>
          <w:tcW w:w="3510" w:type="dxa"/>
          <w:tcBorders/>
          <w:shd w:color="auto" w:fill="auto" w:val="clear"/>
        </w:tcPr>
        <w:p>
          <w:pPr>
            <w:pStyle w:val="Normal"/>
            <w:tabs>
              <w:tab w:val="center" w:pos="4536" w:leader="none"/>
              <w:tab w:val="right" w:pos="9072" w:leader="none"/>
            </w:tabs>
            <w:spacing w:lineRule="auto" w:line="240" w:before="0" w:after="0"/>
            <w:rPr>
              <w:rFonts w:ascii="Times New Roman" w:hAnsi="Times New Roman"/>
              <w:sz w:val="16"/>
              <w:szCs w:val="16"/>
            </w:rPr>
          </w:pPr>
          <w:r>
            <w:rPr>
              <w:rFonts w:ascii="Times New Roman" w:hAnsi="Times New Roman"/>
              <w:sz w:val="16"/>
              <w:szCs w:val="16"/>
            </w:rPr>
            <w:t>PORTIRNICA: +387 33 25 07 00</w:t>
          </w:r>
        </w:p>
      </w:tc>
      <w:tc>
        <w:tcPr>
          <w:tcW w:w="2512" w:type="dxa"/>
          <w:tcBorders/>
          <w:shd w:color="auto" w:fill="auto" w:val="clear"/>
        </w:tcPr>
        <w:p>
          <w:pPr>
            <w:pStyle w:val="Normal"/>
            <w:tabs>
              <w:tab w:val="center" w:pos="4536" w:leader="none"/>
              <w:tab w:val="right" w:pos="9072" w:leader="none"/>
            </w:tabs>
            <w:spacing w:lineRule="auto" w:line="240" w:before="0" w:after="0"/>
            <w:rPr>
              <w:rFonts w:ascii="Times New Roman" w:hAnsi="Times New Roman"/>
              <w:sz w:val="16"/>
              <w:szCs w:val="16"/>
            </w:rPr>
          </w:pPr>
          <w:r>
            <w:rPr>
              <w:rFonts w:ascii="Times New Roman" w:hAnsi="Times New Roman"/>
              <w:sz w:val="16"/>
              <w:szCs w:val="16"/>
            </w:rPr>
          </w:r>
        </w:p>
      </w:tc>
      <w:tc>
        <w:tcPr>
          <w:tcW w:w="3548" w:type="dxa"/>
          <w:tcBorders/>
          <w:shd w:color="auto" w:fill="auto" w:val="clear"/>
        </w:tcPr>
        <w:p>
          <w:pPr>
            <w:pStyle w:val="Normal"/>
            <w:tabs>
              <w:tab w:val="center" w:pos="4536" w:leader="none"/>
              <w:tab w:val="right" w:pos="9072" w:leader="none"/>
            </w:tabs>
            <w:spacing w:lineRule="auto" w:line="240" w:before="0" w:after="0"/>
            <w:ind w:hanging="320"/>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 xml:space="preserve">RECEPTION: +387 33 25 07 00  </w:t>
          </w:r>
        </w:p>
      </w:tc>
    </w:tr>
    <w:tr>
      <w:trPr>
        <w:trHeight w:val="343" w:hRule="atLeast"/>
      </w:trPr>
      <w:tc>
        <w:tcPr>
          <w:tcW w:w="3510" w:type="dxa"/>
          <w:tcBorders/>
          <w:shd w:color="auto" w:fill="auto" w:val="clear"/>
        </w:tcPr>
        <w:p>
          <w:pPr>
            <w:pStyle w:val="Normal"/>
            <w:tabs>
              <w:tab w:val="center" w:pos="4536" w:leader="none"/>
              <w:tab w:val="right" w:pos="9072" w:leader="none"/>
            </w:tabs>
            <w:spacing w:lineRule="auto" w:line="240" w:before="0" w:after="0"/>
            <w:rPr>
              <w:rFonts w:ascii="Times New Roman" w:hAnsi="Times New Roman"/>
              <w:sz w:val="16"/>
              <w:szCs w:val="16"/>
            </w:rPr>
          </w:pPr>
          <w:r>
            <w:rPr>
              <w:rFonts w:ascii="Times New Roman" w:hAnsi="Times New Roman"/>
              <w:sz w:val="16"/>
              <w:szCs w:val="16"/>
            </w:rPr>
            <w:t>FAX: +387 33 25 07 25</w:t>
          </w:r>
        </w:p>
      </w:tc>
      <w:tc>
        <w:tcPr>
          <w:tcW w:w="2512" w:type="dxa"/>
          <w:tcBorders/>
          <w:shd w:color="auto" w:fill="auto" w:val="clear"/>
        </w:tcPr>
        <w:p>
          <w:pPr>
            <w:pStyle w:val="Normal"/>
            <w:tabs>
              <w:tab w:val="center" w:pos="4536" w:leader="none"/>
              <w:tab w:val="right" w:pos="9072" w:leader="none"/>
            </w:tabs>
            <w:spacing w:lineRule="auto" w:line="240" w:before="0" w:after="0"/>
            <w:rPr>
              <w:rFonts w:ascii="Times New Roman" w:hAnsi="Times New Roman"/>
              <w:sz w:val="16"/>
              <w:szCs w:val="16"/>
            </w:rPr>
          </w:pPr>
          <w:r>
            <w:rPr>
              <w:rFonts w:ascii="Times New Roman" w:hAnsi="Times New Roman"/>
              <w:sz w:val="16"/>
              <w:szCs w:val="16"/>
            </w:rPr>
          </w:r>
        </w:p>
      </w:tc>
      <w:tc>
        <w:tcPr>
          <w:tcW w:w="3548" w:type="dxa"/>
          <w:tcBorders/>
          <w:shd w:color="auto" w:fill="auto" w:val="clear"/>
        </w:tcPr>
        <w:p>
          <w:pPr>
            <w:pStyle w:val="Normal"/>
            <w:tabs>
              <w:tab w:val="center" w:pos="4536" w:leader="none"/>
              <w:tab w:val="right" w:pos="9072" w:leader="none"/>
            </w:tabs>
            <w:spacing w:lineRule="auto" w:line="240" w:before="0" w:after="0"/>
            <w:ind w:hanging="320"/>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FAX: +387 33 25 07 25</w:t>
          </w:r>
        </w:p>
      </w:tc>
    </w:tr>
    <w:tr>
      <w:trPr>
        <w:trHeight w:val="151" w:hRule="atLeast"/>
        <w:cantSplit w:val="true"/>
      </w:trPr>
      <w:tc>
        <w:tcPr>
          <w:tcW w:w="9570" w:type="dxa"/>
          <w:gridSpan w:val="3"/>
          <w:tcBorders>
            <w:top w:val="single" w:sz="12" w:space="0" w:color="0000FF"/>
            <w:bottom w:val="single" w:sz="12" w:space="0" w:color="0000FF"/>
            <w:insideH w:val="single" w:sz="12" w:space="0" w:color="0000FF"/>
          </w:tcBorders>
          <w:shd w:color="auto" w:fill="auto" w:val="clear"/>
        </w:tcPr>
        <w:p>
          <w:pPr>
            <w:pStyle w:val="Normal"/>
            <w:tabs>
              <w:tab w:val="center" w:pos="4536" w:leader="none"/>
              <w:tab w:val="right" w:pos="9072" w:leader="none"/>
            </w:tabs>
            <w:spacing w:lineRule="auto" w:line="240" w:before="0" w:after="0"/>
            <w:jc w:val="center"/>
            <w:rPr>
              <w:rFonts w:ascii="Times New Roman" w:hAnsi="Times New Roman"/>
              <w:sz w:val="16"/>
              <w:szCs w:val="16"/>
            </w:rPr>
          </w:pPr>
          <w:r>
            <w:rPr>
              <w:rFonts w:ascii="Times New Roman" w:hAnsi="Times New Roman"/>
              <w:sz w:val="16"/>
              <w:szCs w:val="16"/>
            </w:rPr>
            <w:t>Zmaja od Bosne bb (Kampus), 71000 SARAJEVO, BOSNA I HERCEGOVINA</w:t>
          </w:r>
        </w:p>
      </w:tc>
    </w:tr>
  </w:tbl>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2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bs-Latn-B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hr-HR" w:eastAsia="hr-HR"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 w:cs=""/>
      <w:color w:val="00000A"/>
      <w:sz w:val="22"/>
      <w:szCs w:val="22"/>
      <w:lang w:val="hr-HR" w:eastAsia="hr-HR" w:bidi="ar-SA"/>
    </w:rPr>
  </w:style>
  <w:style w:type="paragraph" w:styleId="Heading2">
    <w:name w:val="Heading 2"/>
    <w:basedOn w:val="Normal"/>
    <w:next w:val="Normal"/>
    <w:link w:val="Heading2Char"/>
    <w:uiPriority w:val="9"/>
    <w:unhideWhenUsed/>
    <w:qFormat/>
    <w:rsid w:val="002311a6"/>
    <w:pPr>
      <w:keepNext/>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dc727a"/>
    <w:rPr/>
  </w:style>
  <w:style w:type="character" w:styleId="FooterChar" w:customStyle="1">
    <w:name w:val="Footer Char"/>
    <w:basedOn w:val="DefaultParagraphFont"/>
    <w:link w:val="Footer"/>
    <w:uiPriority w:val="99"/>
    <w:qFormat/>
    <w:rsid w:val="00dc727a"/>
    <w:rPr/>
  </w:style>
  <w:style w:type="character" w:styleId="BodyTextChar" w:customStyle="1">
    <w:name w:val="Body Text Char"/>
    <w:basedOn w:val="DefaultParagraphFont"/>
    <w:link w:val="TextBody"/>
    <w:qFormat/>
    <w:rsid w:val="009050e9"/>
    <w:rPr>
      <w:rFonts w:ascii="Arial" w:hAnsi="Arial" w:eastAsia="Times New Roman" w:cs="Arial"/>
      <w:szCs w:val="24"/>
      <w:lang w:val="hr-HR"/>
    </w:rPr>
  </w:style>
  <w:style w:type="character" w:styleId="FootnoteTextChar" w:customStyle="1">
    <w:name w:val="Footnote Text Char"/>
    <w:basedOn w:val="DefaultParagraphFont"/>
    <w:link w:val="FootnoteText"/>
    <w:uiPriority w:val="99"/>
    <w:semiHidden/>
    <w:qFormat/>
    <w:rsid w:val="00e640bd"/>
    <w:rPr>
      <w:sz w:val="20"/>
      <w:szCs w:val="20"/>
    </w:rPr>
  </w:style>
  <w:style w:type="character" w:styleId="Footnotereference">
    <w:name w:val="footnote reference"/>
    <w:basedOn w:val="DefaultParagraphFont"/>
    <w:uiPriority w:val="99"/>
    <w:semiHidden/>
    <w:unhideWhenUsed/>
    <w:qFormat/>
    <w:rsid w:val="00e640bd"/>
    <w:rPr>
      <w:vertAlign w:val="superscript"/>
    </w:rPr>
  </w:style>
  <w:style w:type="character" w:styleId="Heading2Char" w:customStyle="1">
    <w:name w:val="Heading 2 Char"/>
    <w:basedOn w:val="DefaultParagraphFont"/>
    <w:link w:val="Heading2"/>
    <w:uiPriority w:val="9"/>
    <w:qFormat/>
    <w:rsid w:val="002311a6"/>
    <w:rPr>
      <w:rFonts w:ascii="Cambria" w:hAnsi="Cambria" w:eastAsia="" w:cs="" w:asciiTheme="majorHAnsi" w:cstheme="majorBidi" w:eastAsiaTheme="majorEastAsia" w:hAnsiTheme="majorHAnsi"/>
      <w:b/>
      <w:bCs/>
      <w:color w:val="4F81BD" w:themeColor="accent1"/>
      <w:sz w:val="26"/>
      <w:szCs w:val="26"/>
    </w:rPr>
  </w:style>
  <w:style w:type="character" w:styleId="BalloonTextChar" w:customStyle="1">
    <w:name w:val="Balloon Text Char"/>
    <w:basedOn w:val="DefaultParagraphFont"/>
    <w:link w:val="BalloonText"/>
    <w:uiPriority w:val="99"/>
    <w:semiHidden/>
    <w:qFormat/>
    <w:rsid w:val="00454e81"/>
    <w:rPr>
      <w:rFonts w:ascii="Segoe UI" w:hAnsi="Segoe UI" w:cs="Segoe UI"/>
      <w:sz w:val="18"/>
      <w:szCs w:val="18"/>
    </w:rPr>
  </w:style>
  <w:style w:type="character" w:styleId="InternetLink" w:customStyle="1">
    <w:name w:val="Internet Link"/>
    <w:basedOn w:val="DefaultParagraphFont"/>
    <w:rsid w:val="000f5a50"/>
    <w:rPr>
      <w:color w:val="0000FF"/>
      <w:u w:val="single"/>
    </w:rPr>
  </w:style>
  <w:style w:type="character" w:styleId="FollowedHyperlink">
    <w:name w:val="FollowedHyperlink"/>
    <w:uiPriority w:val="99"/>
    <w:qFormat/>
    <w:rsid w:val="006a274d"/>
    <w:rPr>
      <w:color w:val="800080"/>
      <w:u w:val="single"/>
    </w:rPr>
  </w:style>
  <w:style w:type="character" w:styleId="ListLabel1" w:customStyle="1">
    <w:name w:val="ListLabel 1"/>
    <w:qFormat/>
    <w:rPr>
      <w:b/>
      <w:sz w:val="24"/>
    </w:rPr>
  </w:style>
  <w:style w:type="character" w:styleId="ListLabel2" w:customStyle="1">
    <w:name w:val="ListLabel 2"/>
    <w:qFormat/>
    <w:rPr>
      <w:rFonts w:eastAsia="Calibri"/>
      <w:b/>
    </w:rPr>
  </w:style>
  <w:style w:type="character" w:styleId="ListLabel3" w:customStyle="1">
    <w:name w:val="ListLabel 3"/>
    <w:qFormat/>
    <w:rPr>
      <w:rFonts w:cs="Courier New"/>
    </w:rPr>
  </w:style>
  <w:style w:type="character" w:styleId="ListLabel4" w:customStyle="1">
    <w:name w:val="ListLabel 4"/>
    <w:qFormat/>
    <w:rPr>
      <w:b/>
    </w:rPr>
  </w:style>
  <w:style w:type="character" w:styleId="ListLabel5" w:customStyle="1">
    <w:name w:val="ListLabel 5"/>
    <w:qFormat/>
    <w:rPr>
      <w:b/>
      <w:sz w:val="24"/>
    </w:rPr>
  </w:style>
  <w:style w:type="character" w:styleId="ListLabel6" w:customStyle="1">
    <w:name w:val="ListLabel 6"/>
    <w:qFormat/>
    <w:rPr>
      <w:rFonts w:cs="Calibri"/>
      <w:b/>
      <w:sz w:val="22"/>
    </w:rPr>
  </w:style>
  <w:style w:type="character" w:styleId="ListLabel7" w:customStyle="1">
    <w:name w:val="ListLabel 7"/>
    <w:qFormat/>
    <w:rPr>
      <w:rFonts w:cs="Symbol"/>
    </w:rPr>
  </w:style>
  <w:style w:type="character" w:styleId="ListLabel8" w:customStyle="1">
    <w:name w:val="ListLabel 8"/>
    <w:qFormat/>
    <w:rPr>
      <w:rFonts w:cs="Wingdings"/>
    </w:rPr>
  </w:style>
  <w:style w:type="character" w:styleId="ListLabel9" w:customStyle="1">
    <w:name w:val="ListLabel 9"/>
    <w:qFormat/>
    <w:rPr>
      <w:rFonts w:cs="Courier New"/>
    </w:rPr>
  </w:style>
  <w:style w:type="character" w:styleId="ListLabel10" w:customStyle="1">
    <w:name w:val="ListLabel 10"/>
    <w:qFormat/>
    <w:rPr>
      <w:b/>
      <w:sz w:val="24"/>
    </w:rPr>
  </w:style>
  <w:style w:type="character" w:styleId="ListLabel11" w:customStyle="1">
    <w:name w:val="ListLabel 11"/>
    <w:qFormat/>
    <w:rPr>
      <w:rFonts w:cs="Calibri"/>
      <w:b/>
      <w:sz w:val="22"/>
    </w:rPr>
  </w:style>
  <w:style w:type="character" w:styleId="ListLabel12" w:customStyle="1">
    <w:name w:val="ListLabel 12"/>
    <w:qFormat/>
    <w:rPr>
      <w:rFonts w:cs="Symbol"/>
    </w:rPr>
  </w:style>
  <w:style w:type="character" w:styleId="ListLabel13" w:customStyle="1">
    <w:name w:val="ListLabel 13"/>
    <w:qFormat/>
    <w:rPr>
      <w:rFonts w:cs="Wingdings"/>
    </w:rPr>
  </w:style>
  <w:style w:type="character" w:styleId="ListLabel14" w:customStyle="1">
    <w:name w:val="ListLabel 14"/>
    <w:qFormat/>
    <w:rPr>
      <w:rFonts w:cs="Courier New"/>
    </w:rPr>
  </w:style>
  <w:style w:type="character" w:styleId="ListLabel15" w:customStyle="1">
    <w:name w:val="ListLabel 15"/>
    <w:qFormat/>
    <w:rPr>
      <w:b/>
      <w:sz w:val="24"/>
    </w:rPr>
  </w:style>
  <w:style w:type="character" w:styleId="ListLabel16" w:customStyle="1">
    <w:name w:val="ListLabel 16"/>
    <w:qFormat/>
    <w:rPr>
      <w:rFonts w:cs="Calibri"/>
      <w:b/>
      <w:sz w:val="22"/>
    </w:rPr>
  </w:style>
  <w:style w:type="character" w:styleId="ListLabel17" w:customStyle="1">
    <w:name w:val="ListLabel 17"/>
    <w:qFormat/>
    <w:rPr>
      <w:rFonts w:cs="Symbol"/>
    </w:rPr>
  </w:style>
  <w:style w:type="character" w:styleId="ListLabel18" w:customStyle="1">
    <w:name w:val="ListLabel 18"/>
    <w:qFormat/>
    <w:rPr>
      <w:rFonts w:cs="Wingdings"/>
    </w:rPr>
  </w:style>
  <w:style w:type="character" w:styleId="ListLabel19" w:customStyle="1">
    <w:name w:val="ListLabel 19"/>
    <w:qFormat/>
    <w:rPr>
      <w:rFonts w:cs="Courier New"/>
    </w:rPr>
  </w:style>
  <w:style w:type="character" w:styleId="ListLabel20" w:customStyle="1">
    <w:name w:val="ListLabel 20"/>
    <w:qFormat/>
    <w:rPr>
      <w:b/>
      <w:sz w:val="24"/>
    </w:rPr>
  </w:style>
  <w:style w:type="character" w:styleId="ListLabel21" w:customStyle="1">
    <w:name w:val="ListLabel 21"/>
    <w:qFormat/>
    <w:rPr>
      <w:rFonts w:cs="Calibri"/>
      <w:b/>
      <w:sz w:val="22"/>
    </w:rPr>
  </w:style>
  <w:style w:type="character" w:styleId="ListLabel22" w:customStyle="1">
    <w:name w:val="ListLabel 22"/>
    <w:qFormat/>
    <w:rPr>
      <w:rFonts w:cs="Symbol"/>
    </w:rPr>
  </w:style>
  <w:style w:type="character" w:styleId="ListLabel23" w:customStyle="1">
    <w:name w:val="ListLabel 23"/>
    <w:qFormat/>
    <w:rPr>
      <w:rFonts w:cs="Wingdings"/>
    </w:rPr>
  </w:style>
  <w:style w:type="character" w:styleId="ListLabel24" w:customStyle="1">
    <w:name w:val="ListLabel 24"/>
    <w:qFormat/>
    <w:rPr>
      <w:rFonts w:cs="Courier New"/>
    </w:rPr>
  </w:style>
  <w:style w:type="character" w:styleId="ListLabel25" w:customStyle="1">
    <w:name w:val="ListLabel 25"/>
    <w:qFormat/>
    <w:rPr>
      <w:b/>
      <w:sz w:val="24"/>
    </w:rPr>
  </w:style>
  <w:style w:type="character" w:styleId="ListLabel26" w:customStyle="1">
    <w:name w:val="ListLabel 26"/>
    <w:qFormat/>
    <w:rPr>
      <w:rFonts w:cs="Calibri"/>
      <w:b/>
      <w:sz w:val="22"/>
    </w:rPr>
  </w:style>
  <w:style w:type="character" w:styleId="ListLabel27" w:customStyle="1">
    <w:name w:val="ListLabel 27"/>
    <w:qFormat/>
    <w:rPr>
      <w:rFonts w:cs="Symbol"/>
    </w:rPr>
  </w:style>
  <w:style w:type="character" w:styleId="ListLabel28" w:customStyle="1">
    <w:name w:val="ListLabel 28"/>
    <w:qFormat/>
    <w:rPr>
      <w:rFonts w:cs="Wingdings"/>
    </w:rPr>
  </w:style>
  <w:style w:type="character" w:styleId="ListLabel29" w:customStyle="1">
    <w:name w:val="ListLabel 29"/>
    <w:qFormat/>
    <w:rPr>
      <w:rFonts w:cs="Courier New"/>
    </w:rPr>
  </w:style>
  <w:style w:type="character" w:styleId="ListLabel30" w:customStyle="1">
    <w:name w:val="ListLabel 30"/>
    <w:qFormat/>
    <w:rPr>
      <w:b/>
      <w:sz w:val="24"/>
    </w:rPr>
  </w:style>
  <w:style w:type="character" w:styleId="ListLabel31" w:customStyle="1">
    <w:name w:val="ListLabel 31"/>
    <w:qFormat/>
    <w:rPr>
      <w:rFonts w:cs="Calibri"/>
      <w:b/>
      <w:sz w:val="22"/>
    </w:rPr>
  </w:style>
  <w:style w:type="character" w:styleId="ListLabel32" w:customStyle="1">
    <w:name w:val="ListLabel 32"/>
    <w:qFormat/>
    <w:rPr>
      <w:rFonts w:cs="Symbol"/>
    </w:rPr>
  </w:style>
  <w:style w:type="character" w:styleId="ListLabel33" w:customStyle="1">
    <w:name w:val="ListLabel 33"/>
    <w:qFormat/>
    <w:rPr>
      <w:rFonts w:cs="Wingdings"/>
    </w:rPr>
  </w:style>
  <w:style w:type="character" w:styleId="ListLabel34" w:customStyle="1">
    <w:name w:val="ListLabel 34"/>
    <w:qFormat/>
    <w:rPr>
      <w:rFonts w:cs="Courier New"/>
    </w:rPr>
  </w:style>
  <w:style w:type="character" w:styleId="ListLabel35" w:customStyle="1">
    <w:name w:val="ListLabel 35"/>
    <w:qFormat/>
    <w:rPr>
      <w:b/>
      <w:sz w:val="24"/>
    </w:rPr>
  </w:style>
  <w:style w:type="character" w:styleId="ListLabel36" w:customStyle="1">
    <w:name w:val="ListLabel 36"/>
    <w:qFormat/>
    <w:rPr>
      <w:rFonts w:cs="Calibri"/>
      <w:b/>
      <w:sz w:val="22"/>
    </w:rPr>
  </w:style>
  <w:style w:type="character" w:styleId="ListLabel37" w:customStyle="1">
    <w:name w:val="ListLabel 37"/>
    <w:qFormat/>
    <w:rPr>
      <w:rFonts w:cs="Symbol"/>
    </w:rPr>
  </w:style>
  <w:style w:type="character" w:styleId="ListLabel38" w:customStyle="1">
    <w:name w:val="ListLabel 38"/>
    <w:qFormat/>
    <w:rPr>
      <w:rFonts w:cs="Wingdings"/>
    </w:rPr>
  </w:style>
  <w:style w:type="character" w:styleId="ListLabel39" w:customStyle="1">
    <w:name w:val="ListLabel 39"/>
    <w:qFormat/>
    <w:rPr>
      <w:rFonts w:cs="Courier New"/>
    </w:rPr>
  </w:style>
  <w:style w:type="character" w:styleId="ListLabel40" w:customStyle="1">
    <w:name w:val="ListLabel 40"/>
    <w:qFormat/>
    <w:rPr>
      <w:b/>
      <w:sz w:val="24"/>
    </w:rPr>
  </w:style>
  <w:style w:type="character" w:styleId="ListLabel41" w:customStyle="1">
    <w:name w:val="ListLabel 41"/>
    <w:qFormat/>
    <w:rPr>
      <w:rFonts w:cs="Calibri"/>
      <w:b/>
      <w:sz w:val="22"/>
    </w:rPr>
  </w:style>
  <w:style w:type="character" w:styleId="ListLabel42" w:customStyle="1">
    <w:name w:val="ListLabel 42"/>
    <w:qFormat/>
    <w:rPr>
      <w:rFonts w:cs="Symbol"/>
    </w:rPr>
  </w:style>
  <w:style w:type="character" w:styleId="ListLabel43" w:customStyle="1">
    <w:name w:val="ListLabel 43"/>
    <w:qFormat/>
    <w:rPr>
      <w:rFonts w:cs="Wingdings"/>
    </w:rPr>
  </w:style>
  <w:style w:type="character" w:styleId="ListLabel44" w:customStyle="1">
    <w:name w:val="ListLabel 44"/>
    <w:qFormat/>
    <w:rPr>
      <w:rFonts w:cs="Courier New"/>
    </w:rPr>
  </w:style>
  <w:style w:type="character" w:styleId="NumberingSymbols" w:customStyle="1">
    <w:name w:val="Numbering Symbols"/>
    <w:qFormat/>
    <w:rPr/>
  </w:style>
  <w:style w:type="character" w:styleId="ListLabel45" w:customStyle="1">
    <w:name w:val="ListLabel 45"/>
    <w:qFormat/>
    <w:rPr>
      <w:b/>
      <w:sz w:val="24"/>
    </w:rPr>
  </w:style>
  <w:style w:type="character" w:styleId="ListLabel46" w:customStyle="1">
    <w:name w:val="ListLabel 46"/>
    <w:qFormat/>
    <w:rPr>
      <w:rFonts w:cs="Calibri"/>
      <w:b/>
      <w:sz w:val="22"/>
    </w:rPr>
  </w:style>
  <w:style w:type="character" w:styleId="ListLabel47" w:customStyle="1">
    <w:name w:val="ListLabel 47"/>
    <w:qFormat/>
    <w:rPr>
      <w:rFonts w:cs="Symbol"/>
    </w:rPr>
  </w:style>
  <w:style w:type="character" w:styleId="ListLabel48" w:customStyle="1">
    <w:name w:val="ListLabel 48"/>
    <w:qFormat/>
    <w:rPr>
      <w:rFonts w:cs="Wingdings"/>
    </w:rPr>
  </w:style>
  <w:style w:type="character" w:styleId="ListLabel49" w:customStyle="1">
    <w:name w:val="ListLabel 49"/>
    <w:qFormat/>
    <w:rPr>
      <w:rFonts w:cs="Courier New"/>
    </w:rPr>
  </w:style>
  <w:style w:type="character" w:styleId="ListLabel50" w:customStyle="1">
    <w:name w:val="ListLabel 50"/>
    <w:qFormat/>
    <w:rPr>
      <w:rFonts w:cs="Courier New"/>
    </w:rPr>
  </w:style>
  <w:style w:type="character" w:styleId="ListLabel51" w:customStyle="1">
    <w:name w:val="ListLabel 51"/>
    <w:qFormat/>
    <w:rPr>
      <w:rFonts w:cs="Symbol"/>
      <w:b/>
      <w:sz w:val="20"/>
    </w:rPr>
  </w:style>
  <w:style w:type="character" w:styleId="ListLabel52" w:customStyle="1">
    <w:name w:val="ListLabel 52"/>
    <w:qFormat/>
    <w:rPr>
      <w:rFonts w:cs="Courier New"/>
    </w:rPr>
  </w:style>
  <w:style w:type="character" w:styleId="ListLabel53" w:customStyle="1">
    <w:name w:val="ListLabel 53"/>
    <w:qFormat/>
    <w:rPr>
      <w:rFonts w:cs="Wingdings"/>
    </w:rPr>
  </w:style>
  <w:style w:type="character" w:styleId="ListLabel54">
    <w:name w:val="ListLabel 54"/>
    <w:qFormat/>
    <w:rPr>
      <w:rFonts w:cs="Symbol"/>
      <w:b/>
      <w:sz w:val="20"/>
    </w:rPr>
  </w:style>
  <w:style w:type="character" w:styleId="ListLabel55">
    <w:name w:val="ListLabel 55"/>
    <w:qFormat/>
    <w:rPr>
      <w:rFonts w:cs="Courier New"/>
    </w:rPr>
  </w:style>
  <w:style w:type="character" w:styleId="ListLabel56">
    <w:name w:val="ListLabel 56"/>
    <w:qFormat/>
    <w:rPr>
      <w:rFonts w:cs="Wingdings"/>
    </w:rPr>
  </w:style>
  <w:style w:type="paragraph" w:styleId="Heading" w:customStyle="1">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customStyle="1">
    <w:name w:val="Text Body"/>
    <w:basedOn w:val="Normal"/>
    <w:link w:val="BodyTextChar"/>
    <w:rsid w:val="009050e9"/>
    <w:pPr>
      <w:spacing w:lineRule="auto" w:line="240" w:before="0" w:after="0"/>
      <w:jc w:val="both"/>
    </w:pPr>
    <w:rPr>
      <w:rFonts w:ascii="Arial" w:hAnsi="Arial" w:eastAsia="Times New Roman" w:cs="Arial"/>
      <w:szCs w:val="24"/>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customStyle="1">
    <w:name w:val="Index"/>
    <w:basedOn w:val="Normal"/>
    <w:qFormat/>
    <w:pPr>
      <w:suppressLineNumbers/>
    </w:pPr>
    <w:rPr>
      <w:rFonts w:cs="Mangal"/>
    </w:rPr>
  </w:style>
  <w:style w:type="paragraph" w:styleId="Caption1">
    <w:name w:val="caption"/>
    <w:basedOn w:val="Normal"/>
    <w:qFormat/>
    <w:pPr>
      <w:suppressLineNumbers/>
      <w:spacing w:before="120" w:after="120"/>
    </w:pPr>
    <w:rPr>
      <w:rFonts w:cs="Mangal"/>
      <w:i/>
      <w:iCs/>
      <w:sz w:val="24"/>
      <w:szCs w:val="24"/>
    </w:rPr>
  </w:style>
  <w:style w:type="paragraph" w:styleId="ListParagraph">
    <w:name w:val="List Paragraph"/>
    <w:basedOn w:val="Normal"/>
    <w:uiPriority w:val="34"/>
    <w:qFormat/>
    <w:rsid w:val="009d460d"/>
    <w:pPr>
      <w:spacing w:before="0" w:after="200"/>
      <w:ind w:left="720" w:hanging="0"/>
      <w:contextualSpacing/>
    </w:pPr>
    <w:rPr/>
  </w:style>
  <w:style w:type="paragraph" w:styleId="Header">
    <w:name w:val="Header"/>
    <w:basedOn w:val="Normal"/>
    <w:link w:val="HeaderChar"/>
    <w:uiPriority w:val="99"/>
    <w:unhideWhenUsed/>
    <w:rsid w:val="00dc727a"/>
    <w:pPr>
      <w:tabs>
        <w:tab w:val="center" w:pos="4536" w:leader="none"/>
        <w:tab w:val="right" w:pos="9072" w:leader="none"/>
      </w:tabs>
      <w:spacing w:lineRule="auto" w:line="240" w:before="0" w:after="0"/>
    </w:pPr>
    <w:rPr/>
  </w:style>
  <w:style w:type="paragraph" w:styleId="Footer">
    <w:name w:val="Footer"/>
    <w:basedOn w:val="Normal"/>
    <w:link w:val="FooterChar"/>
    <w:uiPriority w:val="99"/>
    <w:unhideWhenUsed/>
    <w:rsid w:val="00dc727a"/>
    <w:pPr>
      <w:tabs>
        <w:tab w:val="center" w:pos="4536" w:leader="none"/>
        <w:tab w:val="right" w:pos="9072" w:leader="none"/>
      </w:tabs>
      <w:spacing w:lineRule="auto" w:line="240" w:before="0" w:after="0"/>
    </w:pPr>
    <w:rPr/>
  </w:style>
  <w:style w:type="paragraph" w:styleId="T98" w:customStyle="1">
    <w:name w:val="t-9-8"/>
    <w:basedOn w:val="Normal"/>
    <w:qFormat/>
    <w:rsid w:val="00975ff1"/>
    <w:pPr>
      <w:spacing w:lineRule="auto" w:line="240" w:beforeAutospacing="1" w:afterAutospacing="1"/>
    </w:pPr>
    <w:rPr>
      <w:rFonts w:ascii="Times New Roman" w:hAnsi="Times New Roman" w:eastAsia="Times New Roman" w:cs="Times New Roman"/>
      <w:sz w:val="24"/>
      <w:szCs w:val="24"/>
    </w:rPr>
  </w:style>
  <w:style w:type="paragraph" w:styleId="NormalWeb">
    <w:name w:val="Normal (Web)"/>
    <w:basedOn w:val="Normal"/>
    <w:qFormat/>
    <w:rsid w:val="009050e9"/>
    <w:pPr>
      <w:spacing w:lineRule="auto" w:line="240" w:beforeAutospacing="1" w:afterAutospacing="1"/>
    </w:pPr>
    <w:rPr>
      <w:rFonts w:ascii="Times New Roman" w:hAnsi="Times New Roman" w:eastAsia="Times New Roman" w:cs="Times New Roman"/>
      <w:sz w:val="24"/>
      <w:szCs w:val="24"/>
      <w:lang w:val="en-US"/>
    </w:rPr>
  </w:style>
  <w:style w:type="paragraph" w:styleId="Footnotetext">
    <w:name w:val="footnote text"/>
    <w:basedOn w:val="Normal"/>
    <w:link w:val="FootnoteTextChar"/>
    <w:uiPriority w:val="99"/>
    <w:semiHidden/>
    <w:unhideWhenUsed/>
    <w:qFormat/>
    <w:rsid w:val="00e640bd"/>
    <w:pPr>
      <w:spacing w:lineRule="auto" w:line="240" w:before="0" w:after="0"/>
    </w:pPr>
    <w:rPr>
      <w:sz w:val="20"/>
      <w:szCs w:val="20"/>
    </w:rPr>
  </w:style>
  <w:style w:type="paragraph" w:styleId="BalloonText">
    <w:name w:val="Balloon Text"/>
    <w:basedOn w:val="Normal"/>
    <w:link w:val="BalloonTextChar"/>
    <w:uiPriority w:val="99"/>
    <w:semiHidden/>
    <w:unhideWhenUsed/>
    <w:qFormat/>
    <w:rsid w:val="00454e81"/>
    <w:pPr>
      <w:spacing w:lineRule="auto" w:line="240" w:before="0" w:after="0"/>
    </w:pPr>
    <w:rPr>
      <w:rFonts w:ascii="Segoe UI" w:hAnsi="Segoe UI" w:cs="Segoe UI"/>
      <w:sz w:val="18"/>
      <w:szCs w:val="18"/>
    </w:rPr>
  </w:style>
  <w:style w:type="paragraph" w:styleId="Default" w:customStyle="1">
    <w:name w:val="Default"/>
    <w:uiPriority w:val="99"/>
    <w:qFormat/>
    <w:rsid w:val="00022c6b"/>
    <w:pPr>
      <w:widowControl/>
      <w:suppressAutoHyphens w:val="true"/>
      <w:bidi w:val="0"/>
      <w:spacing w:lineRule="auto" w:line="240"/>
      <w:jc w:val="left"/>
    </w:pPr>
    <w:rPr>
      <w:rFonts w:ascii="Times New Roman" w:hAnsi="Times New Roman" w:eastAsia="" w:cs="Times New Roman"/>
      <w:color w:val="000000"/>
      <w:sz w:val="24"/>
      <w:szCs w:val="24"/>
      <w:lang w:val="hr-HR" w:eastAsia="hr-HR" w:bidi="ar-SA"/>
    </w:rPr>
  </w:style>
  <w:style w:type="paragraph" w:styleId="TableContents" w:customStyle="1">
    <w:name w:val="Table Contents"/>
    <w:basedOn w:val="Normal"/>
    <w:qFormat/>
    <w:pPr/>
    <w:rPr/>
  </w:style>
  <w:style w:type="paragraph" w:styleId="Ecxmsonormal" w:customStyle="1">
    <w:name w:val="ecxmsonormal"/>
    <w:basedOn w:val="Normal"/>
    <w:qFormat/>
    <w:rsid w:val="000f5a50"/>
    <w:pPr>
      <w:suppressAutoHyphens w:val="false"/>
      <w:spacing w:lineRule="auto" w:line="240" w:before="0" w:after="324"/>
    </w:pPr>
    <w:rPr>
      <w:rFonts w:ascii="Times New Roman" w:hAnsi="Times New Roman" w:eastAsia="Times New Roman" w:cs="Times New Roman"/>
      <w:sz w:val="24"/>
      <w:szCs w:val="24"/>
      <w:lang w:val="en-US" w:eastAsia="en-US"/>
    </w:rPr>
  </w:style>
  <w:style w:type="paragraph" w:styleId="BodyText2">
    <w:name w:val="Body Text 2"/>
    <w:basedOn w:val="Normal"/>
    <w:qFormat/>
    <w:pPr>
      <w:spacing w:lineRule="auto" w:line="480" w:before="0" w:after="120"/>
    </w:pPr>
    <w:rPr/>
  </w:style>
  <w:style w:type="paragraph" w:styleId="TableHeading">
    <w:name w:val="Table Heading"/>
    <w:basedOn w:val="TableContents"/>
    <w:qFormat/>
    <w:pPr/>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721c14"/>
    <w:pPr>
      <w:spacing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hea.gov.ba/"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DE0F1-30B7-4D7C-ACB6-7D0D444B5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92808</TotalTime>
  <Application>LibreOffice/4.4.0.3$Windows_x86 LibreOffice_project/de093506bcdc5fafd9023ee680b8c60e3e0645d7</Application>
  <Paragraphs>250</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2018-04-04T14:35:00Z</dcterms:created>
  <dc:creator>Stipo</dc:creator>
  <dc:language>bs-BA</dc:language>
  <cp:lastPrinted>2018-03-29T12:02:00Z</cp:lastPrinted>
  <dcterms:modified xsi:type="dcterms:W3CDTF">2018-09-21T12:30:55Z</dcterms:modified>
  <cp:revision>45</cp:revision>
  <dc:title>__________________________________________________________________________________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